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0C" w:rsidRPr="002D6BC8" w:rsidRDefault="002A51B1" w:rsidP="002A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53">
        <w:rPr>
          <w:rFonts w:ascii="Times New Roman" w:hAnsi="Times New Roman" w:cs="Times New Roman"/>
          <w:b/>
          <w:i/>
          <w:sz w:val="28"/>
          <w:szCs w:val="28"/>
        </w:rPr>
        <w:t>ALTER</w:t>
      </w:r>
      <w:r w:rsidRPr="002D6BC8">
        <w:rPr>
          <w:rFonts w:ascii="Times New Roman" w:hAnsi="Times New Roman" w:cs="Times New Roman"/>
          <w:b/>
          <w:sz w:val="28"/>
          <w:szCs w:val="28"/>
        </w:rPr>
        <w:t>NATION CALL FOR PAPERS</w:t>
      </w:r>
    </w:p>
    <w:p w:rsidR="00EF5842" w:rsidRDefault="00EF5842" w:rsidP="002A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C8">
        <w:rPr>
          <w:rFonts w:ascii="Times New Roman" w:hAnsi="Times New Roman" w:cs="Times New Roman"/>
          <w:b/>
          <w:sz w:val="28"/>
          <w:szCs w:val="28"/>
        </w:rPr>
        <w:t>THEME: Religion</w:t>
      </w:r>
      <w:r w:rsidR="003D746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D7462" w:rsidRPr="0015046D">
        <w:rPr>
          <w:rFonts w:ascii="Times New Roman" w:hAnsi="Times New Roman" w:cs="Times New Roman"/>
          <w:b/>
          <w:sz w:val="28"/>
          <w:szCs w:val="28"/>
        </w:rPr>
        <w:t>Spirituality</w:t>
      </w:r>
      <w:r w:rsidRPr="002D6BC8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2D6BC8" w:rsidRPr="002D6BC8">
        <w:rPr>
          <w:rFonts w:ascii="Times New Roman" w:hAnsi="Times New Roman" w:cs="Times New Roman"/>
          <w:b/>
          <w:sz w:val="28"/>
          <w:szCs w:val="28"/>
        </w:rPr>
        <w:t>Wellbeing in Africa</w:t>
      </w:r>
    </w:p>
    <w:p w:rsidR="00392153" w:rsidRPr="00740A7B" w:rsidRDefault="00392153" w:rsidP="002A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42" w:rsidRPr="00740A7B" w:rsidRDefault="00EF5842" w:rsidP="002A5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7B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2B6732" w:rsidRPr="00740A7B" w:rsidRDefault="00603CF7" w:rsidP="002A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ZW"/>
        </w:rPr>
      </w:pPr>
      <w:r w:rsidRPr="00740A7B">
        <w:rPr>
          <w:rFonts w:ascii="Times New Roman" w:hAnsi="Times New Roman" w:cs="Times New Roman"/>
          <w:sz w:val="24"/>
          <w:szCs w:val="24"/>
          <w:lang w:val="en-ZW"/>
        </w:rPr>
        <w:t>Internationally, n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umerous scholars of religion and spirituality </w:t>
      </w:r>
      <w:r w:rsidR="009A38B8" w:rsidRPr="00740A7B">
        <w:rPr>
          <w:rFonts w:ascii="Times New Roman" w:hAnsi="Times New Roman" w:cs="Times New Roman"/>
          <w:sz w:val="24"/>
          <w:szCs w:val="24"/>
          <w:lang w:val="en-ZW"/>
        </w:rPr>
        <w:t>argue that r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>eligion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>/ spirituality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has direct implications for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human </w:t>
      </w:r>
      <w:r w:rsidR="009A38B8" w:rsidRPr="00740A7B">
        <w:rPr>
          <w:rFonts w:ascii="Times New Roman" w:hAnsi="Times New Roman" w:cs="Times New Roman"/>
          <w:sz w:val="24"/>
          <w:szCs w:val="24"/>
          <w:lang w:val="en-ZW"/>
        </w:rPr>
        <w:t>wellbeing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. 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>R</w:t>
      </w:r>
      <w:r w:rsidR="002D6BC8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esearch 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has </w:t>
      </w:r>
      <w:proofErr w:type="gramStart"/>
      <w:r w:rsidRPr="00740A7B">
        <w:rPr>
          <w:rFonts w:ascii="Times New Roman" w:hAnsi="Times New Roman" w:cs="Times New Roman"/>
          <w:sz w:val="24"/>
          <w:szCs w:val="24"/>
          <w:lang w:val="en-ZW"/>
        </w:rPr>
        <w:t>shown,</w:t>
      </w:r>
      <w:proofErr w:type="gramEnd"/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that the same is true with regard to Africa. Across</w:t>
      </w:r>
      <w:r w:rsidR="002D6BC8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</w:t>
      </w:r>
      <w:r w:rsidR="00190BCA" w:rsidRPr="00740A7B">
        <w:rPr>
          <w:rFonts w:ascii="Times New Roman" w:hAnsi="Times New Roman" w:cs="Times New Roman"/>
          <w:sz w:val="24"/>
          <w:szCs w:val="24"/>
          <w:lang w:val="en-ZW"/>
        </w:rPr>
        <w:t>Africa, religion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>/ spirituality</w:t>
      </w:r>
      <w:r w:rsidR="00190BCA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remains a factor 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that </w:t>
      </w:r>
      <w:r w:rsidR="00190BCA" w:rsidRPr="00740A7B">
        <w:rPr>
          <w:rFonts w:ascii="Times New Roman" w:hAnsi="Times New Roman" w:cs="Times New Roman"/>
          <w:sz w:val="24"/>
          <w:szCs w:val="24"/>
          <w:lang w:val="en-ZW"/>
        </w:rPr>
        <w:t>influenc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>es</w:t>
      </w:r>
      <w:r w:rsidR="00190BCA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and shap</w:t>
      </w:r>
      <w:r w:rsidR="00392153" w:rsidRPr="00740A7B">
        <w:rPr>
          <w:rFonts w:ascii="Times New Roman" w:hAnsi="Times New Roman" w:cs="Times New Roman"/>
          <w:sz w:val="24"/>
          <w:szCs w:val="24"/>
          <w:lang w:val="en-ZW"/>
        </w:rPr>
        <w:t>es</w:t>
      </w:r>
      <w:r w:rsidR="00190BCA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the </w:t>
      </w:r>
      <w:r w:rsidR="000B678C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wellbeing </w:t>
      </w:r>
      <w:r w:rsidR="00190BCA" w:rsidRPr="00740A7B">
        <w:rPr>
          <w:rFonts w:ascii="Times New Roman" w:hAnsi="Times New Roman" w:cs="Times New Roman"/>
          <w:sz w:val="24"/>
          <w:szCs w:val="24"/>
          <w:lang w:val="en-ZW"/>
        </w:rPr>
        <w:t>of many Africans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. </w:t>
      </w:r>
      <w:proofErr w:type="gramStart"/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>But</w:t>
      </w:r>
      <w:proofErr w:type="gramEnd"/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 the role of religion in Africa </w:t>
      </w:r>
      <w:r w:rsidR="004D0474" w:rsidRPr="00740A7B">
        <w:rPr>
          <w:rFonts w:ascii="Times New Roman" w:hAnsi="Times New Roman" w:cs="Times New Roman"/>
          <w:sz w:val="24"/>
          <w:szCs w:val="24"/>
          <w:lang w:val="en-GB"/>
        </w:rPr>
        <w:t>has not always been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constructive and clear-cut. 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>Affirmatively, religion has contributed to the struggle against colonialism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>, for national independence, the fostering and support of modern democrac</w:t>
      </w:r>
      <w:r w:rsidRPr="00740A7B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>, and the establishing of independent nation states. Negatively, religion(s) has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at times, and in some contexts, 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also contributed to endorsing and perpetuating postcolonial autocratic </w:t>
      </w:r>
      <w:r w:rsidR="00CF4EC4" w:rsidRPr="00740A7B">
        <w:rPr>
          <w:rFonts w:ascii="Times New Roman" w:hAnsi="Times New Roman" w:cs="Times New Roman"/>
          <w:sz w:val="24"/>
          <w:szCs w:val="24"/>
          <w:lang w:val="en-GB"/>
        </w:rPr>
        <w:t>life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F4EC4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denying 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>tendencies among politicians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, patrimonial </w:t>
      </w:r>
      <w:r w:rsidR="0019384E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autocratic and oligarchic 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>systems,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>denial of human rights</w:t>
      </w:r>
      <w:r w:rsidR="0019384E" w:rsidRPr="00740A7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a wide variety of 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>minority groups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, not aligned with </w:t>
      </w:r>
      <w:r w:rsidR="0019384E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2153" w:rsidRPr="00740A7B">
        <w:rPr>
          <w:rFonts w:ascii="Times New Roman" w:hAnsi="Times New Roman" w:cs="Times New Roman"/>
          <w:sz w:val="24"/>
          <w:szCs w:val="24"/>
          <w:lang w:val="en-GB"/>
        </w:rPr>
        <w:t>hegemonic power</w:t>
      </w:r>
      <w:r w:rsidR="0019384E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 structures</w:t>
      </w:r>
      <w:r w:rsidR="000B678C" w:rsidRPr="00740A7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The question is </w:t>
      </w:r>
      <w:proofErr w:type="gramStart"/>
      <w:r w:rsidRPr="00740A7B">
        <w:rPr>
          <w:rFonts w:ascii="Times New Roman" w:hAnsi="Times New Roman" w:cs="Times New Roman"/>
          <w:sz w:val="24"/>
          <w:szCs w:val="24"/>
          <w:lang w:val="en-ZW"/>
        </w:rPr>
        <w:t>whether,</w:t>
      </w:r>
      <w:proofErr w:type="gramEnd"/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and 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how 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>religion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s 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and religious formations 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>in Africa have intentionally positioned themselves as force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>s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for wellbeing</w:t>
      </w:r>
      <w:r w:rsidR="0019384E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, 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safety and security, or, for ill. How have they engaged the individual, as well as social challenges that African people face? How do they </w:t>
      </w:r>
      <w:r w:rsidR="0019384E" w:rsidRPr="00740A7B">
        <w:rPr>
          <w:rFonts w:ascii="Times New Roman" w:hAnsi="Times New Roman" w:cs="Times New Roman"/>
          <w:sz w:val="24"/>
          <w:szCs w:val="24"/>
          <w:lang w:val="en-ZW"/>
        </w:rPr>
        <w:t>function for the continuous improvement of the quality of life and wellbeing of people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? OR: if they do not function in this way, what roles do they play in society in general, but also specifically, and </w:t>
      </w:r>
      <w:proofErr w:type="gramStart"/>
      <w:r w:rsidRPr="00740A7B">
        <w:rPr>
          <w:rFonts w:ascii="Times New Roman" w:hAnsi="Times New Roman" w:cs="Times New Roman"/>
          <w:sz w:val="24"/>
          <w:szCs w:val="24"/>
          <w:lang w:val="en-ZW"/>
        </w:rPr>
        <w:t>practically.</w:t>
      </w:r>
      <w:proofErr w:type="gramEnd"/>
      <w:r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</w:t>
      </w:r>
      <w:r w:rsidR="000B678C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Acknowledging that </w:t>
      </w:r>
      <w:r w:rsidR="004D0474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there </w:t>
      </w:r>
      <w:r w:rsidR="000B678C" w:rsidRPr="00740A7B">
        <w:rPr>
          <w:rFonts w:ascii="Times New Roman" w:hAnsi="Times New Roman" w:cs="Times New Roman"/>
          <w:sz w:val="24"/>
          <w:szCs w:val="24"/>
          <w:lang w:val="en-ZW"/>
        </w:rPr>
        <w:t>have been some valuable research focusing on particular contexts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, there is inadequate </w:t>
      </w:r>
      <w:r w:rsidR="0019384E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scholarly </w:t>
      </w:r>
      <w:proofErr w:type="gramStart"/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literature 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>which</w:t>
      </w:r>
      <w:proofErr w:type="gramEnd"/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</w:t>
      </w:r>
      <w:r w:rsidR="000B678C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specifically 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>explores th</w:t>
      </w:r>
      <w:r w:rsidR="0077766D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e </w:t>
      </w:r>
      <w:r w:rsidR="005D34A6" w:rsidRPr="00740A7B">
        <w:rPr>
          <w:rFonts w:ascii="Times New Roman" w:hAnsi="Times New Roman" w:cs="Times New Roman"/>
          <w:sz w:val="24"/>
          <w:szCs w:val="24"/>
          <w:lang w:val="en-ZW"/>
        </w:rPr>
        <w:t>interplay</w:t>
      </w:r>
      <w:r w:rsidR="000B678C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between religion</w:t>
      </w:r>
      <w:r w:rsidR="0019384E" w:rsidRPr="00740A7B">
        <w:rPr>
          <w:rFonts w:ascii="Times New Roman" w:hAnsi="Times New Roman" w:cs="Times New Roman"/>
          <w:sz w:val="24"/>
          <w:szCs w:val="24"/>
          <w:lang w:val="en-ZW"/>
        </w:rPr>
        <w:t>/ spirituality and</w:t>
      </w:r>
      <w:r w:rsidR="000B678C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wellbeing</w:t>
      </w:r>
      <w:r w:rsidRPr="00740A7B">
        <w:rPr>
          <w:rFonts w:ascii="Times New Roman" w:hAnsi="Times New Roman" w:cs="Times New Roman"/>
          <w:sz w:val="24"/>
          <w:szCs w:val="24"/>
          <w:lang w:val="en-ZW"/>
        </w:rPr>
        <w:t>, or its opposites.</w:t>
      </w:r>
      <w:r w:rsidR="002B6732" w:rsidRPr="00740A7B">
        <w:rPr>
          <w:rFonts w:ascii="Times New Roman" w:hAnsi="Times New Roman" w:cs="Times New Roman"/>
          <w:sz w:val="24"/>
          <w:szCs w:val="24"/>
          <w:lang w:val="en-ZW"/>
        </w:rPr>
        <w:t xml:space="preserve"> </w:t>
      </w:r>
    </w:p>
    <w:p w:rsidR="002A51B1" w:rsidRPr="00740A7B" w:rsidRDefault="002A51B1" w:rsidP="002A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A38B8" w:rsidRPr="00740A7B" w:rsidRDefault="009A38B8" w:rsidP="002A5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7B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</w:p>
    <w:p w:rsidR="00B814C0" w:rsidRPr="00740A7B" w:rsidRDefault="00CC3389" w:rsidP="0070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Scholars have argued that in Africa, religion</w:t>
      </w:r>
      <w:r w:rsidR="0019384E" w:rsidRPr="00740A7B">
        <w:rPr>
          <w:rFonts w:ascii="Times New Roman" w:hAnsi="Times New Roman" w:cs="Times New Roman"/>
          <w:sz w:val="24"/>
          <w:szCs w:val="24"/>
        </w:rPr>
        <w:t>/ spirituality</w:t>
      </w:r>
      <w:r w:rsidRPr="00740A7B">
        <w:rPr>
          <w:rFonts w:ascii="Times New Roman" w:hAnsi="Times New Roman" w:cs="Times New Roman"/>
          <w:sz w:val="24"/>
          <w:szCs w:val="24"/>
        </w:rPr>
        <w:t xml:space="preserve"> in all its various manifestations is a</w:t>
      </w:r>
      <w:r w:rsidR="0019384E" w:rsidRPr="00740A7B">
        <w:rPr>
          <w:rFonts w:ascii="Times New Roman" w:hAnsi="Times New Roman" w:cs="Times New Roman"/>
          <w:sz w:val="24"/>
          <w:szCs w:val="24"/>
        </w:rPr>
        <w:t xml:space="preserve"> seminal, ingrained, </w:t>
      </w:r>
      <w:r w:rsidR="009A38B8" w:rsidRPr="00740A7B">
        <w:rPr>
          <w:rFonts w:ascii="Times New Roman" w:hAnsi="Times New Roman" w:cs="Times New Roman"/>
          <w:sz w:val="24"/>
          <w:szCs w:val="24"/>
        </w:rPr>
        <w:t xml:space="preserve">aspect of </w:t>
      </w:r>
      <w:r w:rsidR="00D9357D" w:rsidRPr="00740A7B">
        <w:rPr>
          <w:rFonts w:ascii="Times New Roman" w:hAnsi="Times New Roman" w:cs="Times New Roman"/>
          <w:sz w:val="24"/>
          <w:szCs w:val="24"/>
        </w:rPr>
        <w:t xml:space="preserve">life, identity construction, </w:t>
      </w:r>
      <w:r w:rsidR="009A38B8" w:rsidRPr="00740A7B">
        <w:rPr>
          <w:rFonts w:ascii="Times New Roman" w:hAnsi="Times New Roman" w:cs="Times New Roman"/>
          <w:sz w:val="24"/>
          <w:szCs w:val="24"/>
        </w:rPr>
        <w:t>social practice</w:t>
      </w:r>
      <w:r w:rsidR="00D9357D" w:rsidRPr="00740A7B">
        <w:rPr>
          <w:rFonts w:ascii="Times New Roman" w:hAnsi="Times New Roman" w:cs="Times New Roman"/>
          <w:sz w:val="24"/>
          <w:szCs w:val="24"/>
        </w:rPr>
        <w:t xml:space="preserve"> and reality </w:t>
      </w:r>
      <w:r w:rsidR="0019384E" w:rsidRPr="00740A7B">
        <w:rPr>
          <w:rFonts w:ascii="Times New Roman" w:hAnsi="Times New Roman" w:cs="Times New Roman"/>
          <w:sz w:val="24"/>
          <w:szCs w:val="24"/>
        </w:rPr>
        <w:t xml:space="preserve">construction and </w:t>
      </w:r>
      <w:r w:rsidR="00D9357D" w:rsidRPr="00740A7B">
        <w:rPr>
          <w:rFonts w:ascii="Times New Roman" w:hAnsi="Times New Roman" w:cs="Times New Roman"/>
          <w:sz w:val="24"/>
          <w:szCs w:val="24"/>
        </w:rPr>
        <w:t>interpretation</w:t>
      </w:r>
      <w:r w:rsidRPr="00740A7B">
        <w:rPr>
          <w:rFonts w:ascii="Times New Roman" w:hAnsi="Times New Roman" w:cs="Times New Roman"/>
          <w:sz w:val="24"/>
          <w:szCs w:val="24"/>
        </w:rPr>
        <w:t xml:space="preserve">. 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They argue that religion</w:t>
      </w:r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/ spirituality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should not be regarded</w:t>
      </w:r>
      <w:proofErr w:type="gramEnd"/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 separate from the totality of human life in Africa. </w:t>
      </w:r>
      <w:proofErr w:type="gramStart"/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For all intents and purposes</w:t>
      </w:r>
      <w:proofErr w:type="gramEnd"/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it 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saturates </w:t>
      </w:r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the lives and cultures of African people. Concomitantly, r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eligion</w:t>
      </w:r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/spirituality and its related </w:t>
      </w:r>
      <w:proofErr w:type="gramStart"/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practices,</w:t>
      </w:r>
      <w:proofErr w:type="gramEnd"/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perceived as a social and humanistic 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re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source for African </w:t>
      </w:r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cultural, 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moral-ethical, political and </w:t>
      </w:r>
      <w:r w:rsidR="005C3D3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economic </w:t>
      </w:r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functioning, 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but also development and </w:t>
      </w:r>
      <w:r w:rsidR="0019384E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advancement. </w:t>
      </w:r>
      <w:proofErr w:type="gramStart"/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perception of religion/ spirituality, is usually endorsed by views </w:t>
      </w:r>
      <w:r w:rsidR="00B814C0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John </w:t>
      </w:r>
      <w:proofErr w:type="spellStart"/>
      <w:r w:rsidR="00D9357D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Mbiti</w:t>
      </w:r>
      <w:proofErr w:type="spellEnd"/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who, in his </w:t>
      </w:r>
      <w:r w:rsidR="00E41FC2" w:rsidRPr="00740A7B">
        <w:rPr>
          <w:rFonts w:ascii="Times New Roman" w:hAnsi="Times New Roman" w:cs="Times New Roman"/>
          <w:bCs/>
          <w:i/>
          <w:iCs/>
          <w:sz w:val="24"/>
          <w:szCs w:val="24"/>
        </w:rPr>
        <w:t>African Religions and Philosophy</w:t>
      </w:r>
      <w:r w:rsidR="00E41FC2" w:rsidRPr="00740A7B">
        <w:rPr>
          <w:rFonts w:ascii="Times New Roman" w:hAnsi="Times New Roman" w:cs="Times New Roman"/>
          <w:bCs/>
          <w:iCs/>
          <w:sz w:val="24"/>
          <w:szCs w:val="24"/>
        </w:rPr>
        <w:t xml:space="preserve"> (1969) described </w:t>
      </w:r>
      <w:r w:rsidR="00D9357D" w:rsidRPr="00740A7B">
        <w:rPr>
          <w:rFonts w:ascii="Times New Roman" w:hAnsi="Times New Roman" w:cs="Times New Roman"/>
          <w:bCs/>
          <w:sz w:val="24"/>
          <w:szCs w:val="24"/>
          <w:lang w:val="en-GB"/>
        </w:rPr>
        <w:t>Africans as “notoriously religious</w:t>
      </w:r>
      <w:r w:rsidR="00700B6E" w:rsidRPr="00740A7B"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; 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Fabien </w:t>
      </w:r>
      <w:proofErr w:type="spellStart"/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Boulaga</w:t>
      </w:r>
      <w:proofErr w:type="spellEnd"/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55D5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198</w:t>
      </w:r>
      <w:r w:rsidR="00755D5A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E41FC2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who embedded all of African life – “self-transcendence, nature, earth, sex, anything that moves” – in religion; </w:t>
      </w:r>
      <w:r w:rsidR="00E41FC2" w:rsidRPr="00740A7B">
        <w:rPr>
          <w:rFonts w:ascii="Times New Roman" w:hAnsi="Times New Roman" w:cs="Times New Roman"/>
          <w:sz w:val="24"/>
          <w:szCs w:val="24"/>
        </w:rPr>
        <w:t xml:space="preserve">Stephen Ellis and </w:t>
      </w:r>
      <w:proofErr w:type="spellStart"/>
      <w:r w:rsidR="00E41FC2" w:rsidRPr="00740A7B">
        <w:rPr>
          <w:rFonts w:ascii="Times New Roman" w:hAnsi="Times New Roman" w:cs="Times New Roman"/>
          <w:sz w:val="24"/>
          <w:szCs w:val="24"/>
        </w:rPr>
        <w:t>Gerrie</w:t>
      </w:r>
      <w:proofErr w:type="spellEnd"/>
      <w:r w:rsidR="00E41FC2" w:rsidRPr="0074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C2" w:rsidRPr="00740A7B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E41FC2" w:rsidRPr="0074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C2" w:rsidRPr="00740A7B">
        <w:rPr>
          <w:rFonts w:ascii="Times New Roman" w:hAnsi="Times New Roman" w:cs="Times New Roman"/>
          <w:sz w:val="24"/>
          <w:szCs w:val="24"/>
        </w:rPr>
        <w:t>Haar</w:t>
      </w:r>
      <w:proofErr w:type="spellEnd"/>
      <w:r w:rsidR="00E41FC2" w:rsidRPr="00740A7B">
        <w:rPr>
          <w:rFonts w:ascii="Times New Roman" w:hAnsi="Times New Roman" w:cs="Times New Roman"/>
          <w:sz w:val="24"/>
          <w:szCs w:val="24"/>
        </w:rPr>
        <w:t xml:space="preserve"> (2004), who argued that “it is largely through religious ideas that Africans think about the world today, and that religious ideas provide them with a means of becoming social and political actors”</w:t>
      </w:r>
      <w:r w:rsidR="00A5234F" w:rsidRPr="00740A7B">
        <w:rPr>
          <w:rFonts w:ascii="Times New Roman" w:hAnsi="Times New Roman" w:cs="Times New Roman"/>
          <w:sz w:val="24"/>
          <w:szCs w:val="24"/>
        </w:rPr>
        <w:t>;</w:t>
      </w:r>
      <w:r w:rsidR="00E41FC2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A5234F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and, more recently, </w:t>
      </w:r>
      <w:proofErr w:type="spellStart"/>
      <w:r w:rsidR="00A5234F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Trinitapoli</w:t>
      </w:r>
      <w:proofErr w:type="spellEnd"/>
      <w:r w:rsidR="00A5234F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proofErr w:type="spellStart"/>
      <w:r w:rsidR="00A5234F" w:rsidRPr="00740A7B">
        <w:rPr>
          <w:rFonts w:ascii="Times New Roman" w:hAnsi="Times New Roman" w:cs="Times New Roman"/>
          <w:bCs/>
          <w:sz w:val="24"/>
          <w:szCs w:val="24"/>
          <w:lang w:val="en-US"/>
        </w:rPr>
        <w:t>Weinreb</w:t>
      </w:r>
      <w:proofErr w:type="spellEnd"/>
      <w:r w:rsidR="00A5234F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(2012), that Africa is “the world’s most religious continent”.</w:t>
      </w:r>
      <w:proofErr w:type="gramEnd"/>
      <w:r w:rsidR="00A5234F" w:rsidRPr="00740A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41FC2" w:rsidRPr="00740A7B">
        <w:rPr>
          <w:rFonts w:ascii="Times New Roman" w:hAnsi="Times New Roman" w:cs="Times New Roman"/>
          <w:sz w:val="24"/>
          <w:szCs w:val="24"/>
        </w:rPr>
        <w:t>This form of the</w:t>
      </w:r>
      <w:r w:rsidR="00F057C1" w:rsidRPr="0074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ADF" w:rsidRPr="00740A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essentializing</w:t>
      </w:r>
      <w:proofErr w:type="spellEnd"/>
      <w:r w:rsidR="00A5234F" w:rsidRPr="00740A7B">
        <w:rPr>
          <w:rFonts w:ascii="Times New Roman" w:hAnsi="Times New Roman" w:cs="Times New Roman"/>
          <w:sz w:val="24"/>
          <w:szCs w:val="24"/>
        </w:rPr>
        <w:t xml:space="preserve">, if not </w:t>
      </w:r>
      <w:r w:rsidR="00E63778" w:rsidRPr="00740A7B">
        <w:rPr>
          <w:rFonts w:ascii="Times New Roman" w:hAnsi="Times New Roman" w:cs="Times New Roman"/>
          <w:sz w:val="24"/>
          <w:szCs w:val="24"/>
        </w:rPr>
        <w:t xml:space="preserve">erroneous </w:t>
      </w:r>
      <w:r w:rsidR="00A5234F" w:rsidRPr="00740A7B">
        <w:rPr>
          <w:rFonts w:ascii="Times New Roman" w:hAnsi="Times New Roman" w:cs="Times New Roman"/>
          <w:sz w:val="24"/>
          <w:szCs w:val="24"/>
        </w:rPr>
        <w:t xml:space="preserve">idealisation, </w:t>
      </w:r>
      <w:r w:rsidR="00E41FC2" w:rsidRPr="00740A7B">
        <w:rPr>
          <w:rFonts w:ascii="Times New Roman" w:hAnsi="Times New Roman" w:cs="Times New Roman"/>
          <w:sz w:val="24"/>
          <w:szCs w:val="24"/>
        </w:rPr>
        <w:t xml:space="preserve">of the importance of religion/ spirituality, </w:t>
      </w:r>
      <w:r w:rsidR="00DC0E1D" w:rsidRPr="00740A7B">
        <w:rPr>
          <w:rFonts w:ascii="Times New Roman" w:hAnsi="Times New Roman" w:cs="Times New Roman"/>
          <w:sz w:val="24"/>
          <w:szCs w:val="24"/>
        </w:rPr>
        <w:t xml:space="preserve">or of a broad-based religious </w:t>
      </w:r>
      <w:proofErr w:type="gramStart"/>
      <w:r w:rsidR="00DC0E1D" w:rsidRPr="00740A7B">
        <w:rPr>
          <w:rFonts w:ascii="Times New Roman" w:hAnsi="Times New Roman" w:cs="Times New Roman"/>
          <w:sz w:val="24"/>
          <w:szCs w:val="24"/>
        </w:rPr>
        <w:t>world view</w:t>
      </w:r>
      <w:proofErr w:type="gramEnd"/>
      <w:r w:rsidR="00DC0E1D" w:rsidRPr="00740A7B">
        <w:rPr>
          <w:rFonts w:ascii="Times New Roman" w:hAnsi="Times New Roman" w:cs="Times New Roman"/>
          <w:sz w:val="24"/>
          <w:szCs w:val="24"/>
        </w:rPr>
        <w:t xml:space="preserve">, for Africans, </w:t>
      </w:r>
      <w:r w:rsidR="00E41FC2" w:rsidRPr="00740A7B">
        <w:rPr>
          <w:rFonts w:ascii="Times New Roman" w:hAnsi="Times New Roman" w:cs="Times New Roman"/>
          <w:sz w:val="24"/>
          <w:szCs w:val="24"/>
        </w:rPr>
        <w:t xml:space="preserve">is obviously contentious. </w:t>
      </w:r>
    </w:p>
    <w:p w:rsidR="00B814C0" w:rsidRPr="00740A7B" w:rsidRDefault="00A5234F" w:rsidP="00B81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Given the </w:t>
      </w:r>
      <w:r w:rsidR="00DC0E1D" w:rsidRPr="00740A7B">
        <w:rPr>
          <w:rFonts w:ascii="Times New Roman" w:hAnsi="Times New Roman" w:cs="Times New Roman"/>
          <w:sz w:val="24"/>
          <w:szCs w:val="24"/>
        </w:rPr>
        <w:t>myriad of challenges and struggles Africans face on a daily basis in all spheres of life, in all the sociocultural, -political, and -economic dimensions, and societal levels of a rapidly – if also very unequally –</w:t>
      </w:r>
      <w:r w:rsidR="00511ADF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DC0E1D" w:rsidRPr="00740A7B">
        <w:rPr>
          <w:rFonts w:ascii="Times New Roman" w:hAnsi="Times New Roman" w:cs="Times New Roman"/>
          <w:sz w:val="24"/>
          <w:szCs w:val="24"/>
        </w:rPr>
        <w:t xml:space="preserve">modernising continent, we need to move beyond the simplistic and idealistic understandings of </w:t>
      </w:r>
      <w:r w:rsidR="00603CF7" w:rsidRPr="00740A7B">
        <w:rPr>
          <w:rFonts w:ascii="Times New Roman" w:hAnsi="Times New Roman" w:cs="Times New Roman"/>
          <w:sz w:val="24"/>
          <w:szCs w:val="24"/>
        </w:rPr>
        <w:t xml:space="preserve">the significance of religion/ spirituality in </w:t>
      </w:r>
      <w:r w:rsidR="00DC0E1D" w:rsidRPr="00740A7B">
        <w:rPr>
          <w:rFonts w:ascii="Times New Roman" w:hAnsi="Times New Roman" w:cs="Times New Roman"/>
          <w:sz w:val="24"/>
          <w:szCs w:val="24"/>
        </w:rPr>
        <w:t xml:space="preserve">Africa. </w:t>
      </w:r>
    </w:p>
    <w:p w:rsidR="00D501D1" w:rsidRPr="00740A7B" w:rsidRDefault="009D097E" w:rsidP="00B81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</w:t>
      </w:r>
      <w:r w:rsidR="00D501D1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511ADF" w:rsidRPr="00740A7B">
        <w:rPr>
          <w:rFonts w:ascii="Times New Roman" w:hAnsi="Times New Roman" w:cs="Times New Roman"/>
          <w:sz w:val="24"/>
          <w:szCs w:val="24"/>
        </w:rPr>
        <w:t xml:space="preserve">the scholarly homogenising assumptions, </w:t>
      </w:r>
      <w:r w:rsidR="0012458A" w:rsidRPr="00740A7B">
        <w:rPr>
          <w:rFonts w:ascii="Times New Roman" w:hAnsi="Times New Roman" w:cs="Times New Roman"/>
          <w:sz w:val="24"/>
          <w:szCs w:val="24"/>
        </w:rPr>
        <w:t xml:space="preserve">common </w:t>
      </w:r>
      <w:r w:rsidR="00511ADF" w:rsidRPr="00740A7B">
        <w:rPr>
          <w:rFonts w:ascii="Times New Roman" w:hAnsi="Times New Roman" w:cs="Times New Roman"/>
          <w:sz w:val="24"/>
          <w:szCs w:val="24"/>
        </w:rPr>
        <w:t xml:space="preserve">generalisations, and </w:t>
      </w:r>
      <w:r w:rsidR="00D501D1" w:rsidRPr="00740A7B">
        <w:rPr>
          <w:rFonts w:ascii="Times New Roman" w:hAnsi="Times New Roman" w:cs="Times New Roman"/>
          <w:sz w:val="24"/>
          <w:szCs w:val="24"/>
        </w:rPr>
        <w:t xml:space="preserve">generic </w:t>
      </w:r>
      <w:r w:rsidR="00511ADF" w:rsidRPr="00740A7B">
        <w:rPr>
          <w:rFonts w:ascii="Times New Roman" w:hAnsi="Times New Roman" w:cs="Times New Roman"/>
          <w:sz w:val="24"/>
          <w:szCs w:val="24"/>
        </w:rPr>
        <w:t>intellectual simplifications</w:t>
      </w:r>
      <w:r w:rsidR="00D501D1" w:rsidRPr="00740A7B">
        <w:rPr>
          <w:rFonts w:ascii="Times New Roman" w:hAnsi="Times New Roman" w:cs="Times New Roman"/>
          <w:sz w:val="24"/>
          <w:szCs w:val="24"/>
        </w:rPr>
        <w:t xml:space="preserve"> about African life and culture, </w:t>
      </w:r>
      <w:r w:rsidR="00511ADF" w:rsidRPr="00740A7B">
        <w:rPr>
          <w:rFonts w:ascii="Times New Roman" w:hAnsi="Times New Roman" w:cs="Times New Roman"/>
          <w:sz w:val="24"/>
          <w:szCs w:val="24"/>
        </w:rPr>
        <w:t xml:space="preserve">not only obfuscate and befuddle very complex issues, as these differ from context to context, and country to country. They also </w:t>
      </w:r>
      <w:r w:rsidR="0012458A" w:rsidRPr="00740A7B">
        <w:rPr>
          <w:rFonts w:ascii="Times New Roman" w:hAnsi="Times New Roman" w:cs="Times New Roman"/>
          <w:sz w:val="24"/>
          <w:szCs w:val="24"/>
        </w:rPr>
        <w:t xml:space="preserve">mask a lack of the equal recognition of the wide diversity of people, as well as religions and </w:t>
      </w:r>
      <w:proofErr w:type="spellStart"/>
      <w:r w:rsidR="0012458A" w:rsidRPr="00740A7B">
        <w:rPr>
          <w:rFonts w:ascii="Times New Roman" w:hAnsi="Times New Roman" w:cs="Times New Roman"/>
          <w:sz w:val="24"/>
          <w:szCs w:val="24"/>
        </w:rPr>
        <w:t>spiritualities</w:t>
      </w:r>
      <w:proofErr w:type="spellEnd"/>
      <w:r w:rsidR="0012458A" w:rsidRPr="00740A7B">
        <w:rPr>
          <w:rFonts w:ascii="Times New Roman" w:hAnsi="Times New Roman" w:cs="Times New Roman"/>
          <w:sz w:val="24"/>
          <w:szCs w:val="24"/>
        </w:rPr>
        <w:t xml:space="preserve"> on the continent, and their </w:t>
      </w:r>
      <w:r w:rsidR="007043A1" w:rsidRPr="00740A7B">
        <w:rPr>
          <w:rFonts w:ascii="Times New Roman" w:hAnsi="Times New Roman" w:cs="Times New Roman"/>
          <w:sz w:val="24"/>
          <w:szCs w:val="24"/>
        </w:rPr>
        <w:t xml:space="preserve">fluid </w:t>
      </w:r>
      <w:r w:rsidR="0012458A" w:rsidRPr="00740A7B">
        <w:rPr>
          <w:rFonts w:ascii="Times New Roman" w:hAnsi="Times New Roman" w:cs="Times New Roman"/>
          <w:sz w:val="24"/>
          <w:szCs w:val="24"/>
        </w:rPr>
        <w:t>functioning</w:t>
      </w:r>
      <w:r w:rsidR="007043A1" w:rsidRPr="00740A7B">
        <w:rPr>
          <w:rFonts w:ascii="Times New Roman" w:hAnsi="Times New Roman" w:cs="Times New Roman"/>
          <w:sz w:val="24"/>
          <w:szCs w:val="24"/>
        </w:rPr>
        <w:t xml:space="preserve">, </w:t>
      </w:r>
      <w:r w:rsidR="0012458A" w:rsidRPr="00740A7B">
        <w:rPr>
          <w:rFonts w:ascii="Times New Roman" w:hAnsi="Times New Roman" w:cs="Times New Roman"/>
          <w:sz w:val="24"/>
          <w:szCs w:val="24"/>
        </w:rPr>
        <w:t xml:space="preserve">and impacts. </w:t>
      </w:r>
    </w:p>
    <w:p w:rsidR="007043A1" w:rsidRPr="00740A7B" w:rsidRDefault="009D097E" w:rsidP="00B81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Against the background of these primary misconceptions, </w:t>
      </w:r>
      <w:r w:rsidR="007043A1" w:rsidRPr="00740A7B">
        <w:rPr>
          <w:rFonts w:ascii="Times New Roman" w:hAnsi="Times New Roman" w:cs="Times New Roman"/>
          <w:sz w:val="24"/>
          <w:szCs w:val="24"/>
        </w:rPr>
        <w:t xml:space="preserve">African social life should </w:t>
      </w:r>
      <w:r>
        <w:rPr>
          <w:rFonts w:ascii="Times New Roman" w:hAnsi="Times New Roman" w:cs="Times New Roman"/>
          <w:sz w:val="24"/>
          <w:szCs w:val="24"/>
        </w:rPr>
        <w:t xml:space="preserve">rather </w:t>
      </w:r>
      <w:r w:rsidR="007043A1" w:rsidRPr="00740A7B">
        <w:rPr>
          <w:rFonts w:ascii="Times New Roman" w:hAnsi="Times New Roman" w:cs="Times New Roman"/>
          <w:sz w:val="24"/>
          <w:szCs w:val="24"/>
        </w:rPr>
        <w:t xml:space="preserve">be fully recognised and studied with regard to its complexities, its </w:t>
      </w:r>
      <w:r w:rsidR="007043A1" w:rsidRPr="00740A7B">
        <w:rPr>
          <w:rFonts w:ascii="Times New Roman" w:hAnsi="Times New Roman" w:cs="Times New Roman"/>
          <w:sz w:val="24"/>
          <w:szCs w:val="24"/>
          <w:lang w:val="en-US"/>
        </w:rPr>
        <w:t xml:space="preserve">fluid and experimental practices, and the inherent, and often tacit contestations of power and privilege, as these are present in its numerous sociocultural </w:t>
      </w:r>
      <w:r w:rsidR="007043A1" w:rsidRPr="00740A7B">
        <w:rPr>
          <w:rFonts w:ascii="Times New Roman" w:hAnsi="Times New Roman" w:cs="Times New Roman"/>
          <w:bCs/>
          <w:sz w:val="24"/>
          <w:szCs w:val="24"/>
        </w:rPr>
        <w:t xml:space="preserve">contradictions embedded in the articulations of the person and community; religion and the secular; health and disease; and democracy and un-democratic hegemony; as these </w:t>
      </w:r>
      <w:r w:rsidR="00D451B2" w:rsidRPr="00740A7B">
        <w:rPr>
          <w:rFonts w:ascii="Times New Roman" w:hAnsi="Times New Roman" w:cs="Times New Roman"/>
          <w:bCs/>
          <w:sz w:val="24"/>
          <w:szCs w:val="24"/>
        </w:rPr>
        <w:t>grow, and</w:t>
      </w:r>
      <w:r w:rsidR="007043A1" w:rsidRPr="00740A7B">
        <w:rPr>
          <w:rFonts w:ascii="Times New Roman" w:hAnsi="Times New Roman" w:cs="Times New Roman"/>
          <w:bCs/>
          <w:sz w:val="24"/>
          <w:szCs w:val="24"/>
        </w:rPr>
        <w:t xml:space="preserve"> at times collide.</w:t>
      </w:r>
      <w:proofErr w:type="gramEnd"/>
      <w:r w:rsidR="00D501D1" w:rsidRPr="00740A7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7043A1" w:rsidRPr="00740A7B">
        <w:rPr>
          <w:rFonts w:ascii="Times New Roman" w:hAnsi="Times New Roman" w:cs="Times New Roman"/>
          <w:sz w:val="24"/>
          <w:szCs w:val="24"/>
        </w:rPr>
        <w:t xml:space="preserve">means there is a need to ask </w:t>
      </w:r>
      <w:r w:rsidR="00D501D1" w:rsidRPr="00740A7B">
        <w:rPr>
          <w:rFonts w:ascii="Times New Roman" w:hAnsi="Times New Roman" w:cs="Times New Roman"/>
          <w:sz w:val="24"/>
          <w:szCs w:val="24"/>
        </w:rPr>
        <w:t xml:space="preserve">about </w:t>
      </w:r>
      <w:r w:rsidR="007043A1" w:rsidRPr="00740A7B">
        <w:rPr>
          <w:rFonts w:ascii="Times New Roman" w:hAnsi="Times New Roman" w:cs="Times New Roman"/>
          <w:sz w:val="24"/>
          <w:szCs w:val="24"/>
        </w:rPr>
        <w:t>Africa’s experiential questions</w:t>
      </w:r>
      <w:r w:rsidR="00D501D1" w:rsidRPr="00740A7B">
        <w:rPr>
          <w:rFonts w:ascii="Times New Roman" w:hAnsi="Times New Roman" w:cs="Times New Roman"/>
          <w:sz w:val="24"/>
          <w:szCs w:val="24"/>
        </w:rPr>
        <w:t>. In this context, it is important to better delineate the significan</w:t>
      </w:r>
      <w:r w:rsidR="00A1716E" w:rsidRPr="00740A7B">
        <w:rPr>
          <w:rFonts w:ascii="Times New Roman" w:hAnsi="Times New Roman" w:cs="Times New Roman"/>
          <w:sz w:val="24"/>
          <w:szCs w:val="24"/>
        </w:rPr>
        <w:t>ce</w:t>
      </w:r>
      <w:r w:rsidR="00D501D1" w:rsidRPr="00740A7B">
        <w:rPr>
          <w:rFonts w:ascii="Times New Roman" w:hAnsi="Times New Roman" w:cs="Times New Roman"/>
          <w:sz w:val="24"/>
          <w:szCs w:val="24"/>
        </w:rPr>
        <w:t xml:space="preserve"> of </w:t>
      </w:r>
      <w:r w:rsidR="00D451B2" w:rsidRPr="00740A7B">
        <w:rPr>
          <w:rFonts w:ascii="Times New Roman" w:hAnsi="Times New Roman" w:cs="Times New Roman"/>
          <w:sz w:val="24"/>
          <w:szCs w:val="24"/>
        </w:rPr>
        <w:t xml:space="preserve">religion and spirituality </w:t>
      </w:r>
      <w:r w:rsidR="00D501D1" w:rsidRPr="00740A7B">
        <w:rPr>
          <w:rFonts w:ascii="Times New Roman" w:hAnsi="Times New Roman" w:cs="Times New Roman"/>
          <w:sz w:val="24"/>
          <w:szCs w:val="24"/>
        </w:rPr>
        <w:t>for African life and culture, and if not, how this is the case</w:t>
      </w:r>
      <w:r w:rsidR="007043A1" w:rsidRPr="00740A7B">
        <w:rPr>
          <w:rFonts w:ascii="Times New Roman" w:hAnsi="Times New Roman" w:cs="Times New Roman"/>
          <w:sz w:val="24"/>
          <w:szCs w:val="24"/>
        </w:rPr>
        <w:t>.</w:t>
      </w:r>
      <w:r w:rsidR="00D451B2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B814C0" w:rsidRPr="00740A7B">
        <w:rPr>
          <w:rFonts w:ascii="Times New Roman" w:hAnsi="Times New Roman" w:cs="Times New Roman"/>
          <w:sz w:val="24"/>
          <w:szCs w:val="24"/>
        </w:rPr>
        <w:t>F</w:t>
      </w:r>
      <w:r w:rsidR="00D451B2" w:rsidRPr="00740A7B">
        <w:rPr>
          <w:rFonts w:ascii="Times New Roman" w:hAnsi="Times New Roman" w:cs="Times New Roman"/>
          <w:sz w:val="24"/>
          <w:szCs w:val="24"/>
        </w:rPr>
        <w:t xml:space="preserve">inally, can one distinguish between the nature and impact of religion and spirituality that add to the wellbeing of people, in specific contexts, and </w:t>
      </w:r>
      <w:proofErr w:type="gramStart"/>
      <w:r w:rsidR="00D451B2" w:rsidRPr="00740A7B">
        <w:rPr>
          <w:rFonts w:ascii="Times New Roman" w:hAnsi="Times New Roman" w:cs="Times New Roman"/>
          <w:sz w:val="24"/>
          <w:szCs w:val="24"/>
        </w:rPr>
        <w:t>that which</w:t>
      </w:r>
      <w:proofErr w:type="gramEnd"/>
      <w:r w:rsidR="00D451B2" w:rsidRPr="00740A7B">
        <w:rPr>
          <w:rFonts w:ascii="Times New Roman" w:hAnsi="Times New Roman" w:cs="Times New Roman"/>
          <w:sz w:val="24"/>
          <w:szCs w:val="24"/>
        </w:rPr>
        <w:t xml:space="preserve"> is to their disadvantage, and detriment.</w:t>
      </w:r>
      <w:r w:rsidR="00B814C0" w:rsidRPr="0074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4C0" w:rsidRPr="00740A7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814C0" w:rsidRPr="00740A7B">
        <w:rPr>
          <w:rFonts w:ascii="Times New Roman" w:hAnsi="Times New Roman" w:cs="Times New Roman"/>
          <w:sz w:val="24"/>
          <w:szCs w:val="24"/>
        </w:rPr>
        <w:t xml:space="preserve">, what do </w:t>
      </w:r>
      <w:r w:rsidR="007043A1" w:rsidRPr="00740A7B">
        <w:rPr>
          <w:rFonts w:ascii="Times New Roman" w:hAnsi="Times New Roman" w:cs="Times New Roman"/>
          <w:sz w:val="24"/>
          <w:szCs w:val="24"/>
        </w:rPr>
        <w:t xml:space="preserve">African people </w:t>
      </w:r>
      <w:r w:rsidR="00B814C0" w:rsidRPr="00740A7B">
        <w:rPr>
          <w:rFonts w:ascii="Times New Roman" w:hAnsi="Times New Roman" w:cs="Times New Roman"/>
          <w:sz w:val="24"/>
          <w:szCs w:val="24"/>
        </w:rPr>
        <w:t xml:space="preserve">regard as the religion or spirituality that serve them and their wellbeing, and what not. </w:t>
      </w:r>
    </w:p>
    <w:p w:rsidR="007043A1" w:rsidRPr="00740A7B" w:rsidRDefault="007043A1" w:rsidP="00E4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DF" w:rsidRPr="00740A7B" w:rsidRDefault="008726A9" w:rsidP="002A5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A7B">
        <w:rPr>
          <w:rFonts w:ascii="Times New Roman" w:hAnsi="Times New Roman" w:cs="Times New Roman"/>
          <w:sz w:val="24"/>
          <w:szCs w:val="24"/>
        </w:rPr>
        <w:t>Amongst others, t</w:t>
      </w:r>
      <w:r w:rsidR="002A51B1" w:rsidRPr="00740A7B">
        <w:rPr>
          <w:rFonts w:ascii="Times New Roman" w:hAnsi="Times New Roman" w:cs="Times New Roman"/>
          <w:sz w:val="24"/>
          <w:szCs w:val="24"/>
        </w:rPr>
        <w:t>his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Special Issue </w:t>
      </w:r>
      <w:r w:rsidR="00A1716E" w:rsidRPr="00740A7B">
        <w:rPr>
          <w:rFonts w:ascii="Times New Roman" w:hAnsi="Times New Roman" w:cs="Times New Roman"/>
          <w:sz w:val="24"/>
          <w:szCs w:val="24"/>
        </w:rPr>
        <w:t xml:space="preserve">of </w:t>
      </w:r>
      <w:r w:rsidR="00A1716E" w:rsidRPr="00740A7B">
        <w:rPr>
          <w:rFonts w:ascii="Times New Roman" w:hAnsi="Times New Roman" w:cs="Times New Roman"/>
          <w:i/>
          <w:sz w:val="24"/>
          <w:szCs w:val="24"/>
        </w:rPr>
        <w:t>Alter</w:t>
      </w:r>
      <w:r w:rsidR="00A1716E" w:rsidRPr="00740A7B">
        <w:rPr>
          <w:rFonts w:ascii="Times New Roman" w:hAnsi="Times New Roman" w:cs="Times New Roman"/>
          <w:sz w:val="24"/>
          <w:szCs w:val="24"/>
        </w:rPr>
        <w:t>nation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seek</w:t>
      </w:r>
      <w:r w:rsidR="00A1716E" w:rsidRPr="00740A7B">
        <w:rPr>
          <w:rFonts w:ascii="Times New Roman" w:hAnsi="Times New Roman" w:cs="Times New Roman"/>
          <w:sz w:val="24"/>
          <w:szCs w:val="24"/>
        </w:rPr>
        <w:t>s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to clarify</w:t>
      </w:r>
      <w:r w:rsidR="00A34DDF" w:rsidRPr="00740A7B">
        <w:rPr>
          <w:rFonts w:ascii="Times New Roman" w:hAnsi="Times New Roman" w:cs="Times New Roman"/>
          <w:sz w:val="24"/>
          <w:szCs w:val="24"/>
        </w:rPr>
        <w:t xml:space="preserve"> the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se key </w:t>
      </w:r>
      <w:r w:rsidR="00A1716E" w:rsidRPr="00740A7B">
        <w:rPr>
          <w:rFonts w:ascii="Times New Roman" w:hAnsi="Times New Roman" w:cs="Times New Roman"/>
          <w:sz w:val="24"/>
          <w:szCs w:val="24"/>
        </w:rPr>
        <w:t>issues</w:t>
      </w:r>
      <w:r w:rsidRPr="00740A7B">
        <w:rPr>
          <w:rFonts w:ascii="Times New Roman" w:hAnsi="Times New Roman" w:cs="Times New Roman"/>
          <w:sz w:val="24"/>
          <w:szCs w:val="24"/>
        </w:rPr>
        <w:t>, as</w:t>
      </w:r>
      <w:r w:rsidR="00A1716E" w:rsidRPr="00740A7B">
        <w:rPr>
          <w:rFonts w:ascii="Times New Roman" w:hAnsi="Times New Roman" w:cs="Times New Roman"/>
          <w:sz w:val="24"/>
          <w:szCs w:val="24"/>
        </w:rPr>
        <w:t xml:space="preserve"> briefly outlined above, with a primary focus on the </w:t>
      </w:r>
      <w:r w:rsidR="00133A1C" w:rsidRPr="00740A7B">
        <w:rPr>
          <w:rFonts w:ascii="Times New Roman" w:hAnsi="Times New Roman" w:cs="Times New Roman"/>
          <w:sz w:val="24"/>
          <w:szCs w:val="24"/>
        </w:rPr>
        <w:t>ways in which religion</w:t>
      </w:r>
      <w:r w:rsidR="00A1716E" w:rsidRPr="00740A7B">
        <w:rPr>
          <w:rFonts w:ascii="Times New Roman" w:hAnsi="Times New Roman" w:cs="Times New Roman"/>
          <w:sz w:val="24"/>
          <w:szCs w:val="24"/>
        </w:rPr>
        <w:t>/ spirituality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contribute to wellbeing as understood by Africans themselves in various contexts</w:t>
      </w:r>
      <w:r w:rsidR="007313FD" w:rsidRPr="00740A7B">
        <w:rPr>
          <w:rFonts w:ascii="Times New Roman" w:hAnsi="Times New Roman" w:cs="Times New Roman"/>
          <w:sz w:val="24"/>
          <w:szCs w:val="24"/>
        </w:rPr>
        <w:t xml:space="preserve"> – local, national and continental o</w:t>
      </w:r>
      <w:r w:rsidR="00AA7900" w:rsidRPr="00740A7B">
        <w:rPr>
          <w:rFonts w:ascii="Times New Roman" w:hAnsi="Times New Roman" w:cs="Times New Roman"/>
          <w:sz w:val="24"/>
          <w:szCs w:val="24"/>
        </w:rPr>
        <w:t>r</w:t>
      </w:r>
      <w:r w:rsidR="00A1716E" w:rsidRPr="00740A7B">
        <w:rPr>
          <w:rFonts w:ascii="Times New Roman" w:hAnsi="Times New Roman" w:cs="Times New Roman"/>
          <w:sz w:val="24"/>
          <w:szCs w:val="24"/>
        </w:rPr>
        <w:t>,</w:t>
      </w:r>
      <w:r w:rsidR="00AA7900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7313FD" w:rsidRPr="00740A7B">
        <w:rPr>
          <w:rFonts w:ascii="Times New Roman" w:hAnsi="Times New Roman" w:cs="Times New Roman"/>
          <w:sz w:val="24"/>
          <w:szCs w:val="24"/>
        </w:rPr>
        <w:t>cosmically/</w:t>
      </w:r>
      <w:r w:rsidR="00A1716E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7313FD" w:rsidRPr="00740A7B">
        <w:rPr>
          <w:rFonts w:ascii="Times New Roman" w:hAnsi="Times New Roman" w:cs="Times New Roman"/>
          <w:sz w:val="24"/>
          <w:szCs w:val="24"/>
        </w:rPr>
        <w:t>environmentally.</w:t>
      </w:r>
      <w:r w:rsidR="00AA7900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133A1C" w:rsidRPr="00740A7B">
        <w:rPr>
          <w:rFonts w:ascii="Times New Roman" w:hAnsi="Times New Roman" w:cs="Times New Roman"/>
          <w:sz w:val="24"/>
          <w:szCs w:val="24"/>
        </w:rPr>
        <w:t>By</w:t>
      </w:r>
      <w:r w:rsidR="00A34DDF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A1716E" w:rsidRPr="00740A7B">
        <w:rPr>
          <w:rFonts w:ascii="Times New Roman" w:hAnsi="Times New Roman" w:cs="Times New Roman"/>
          <w:sz w:val="24"/>
          <w:szCs w:val="24"/>
        </w:rPr>
        <w:t xml:space="preserve">explicating </w:t>
      </w:r>
      <w:r w:rsidR="00A34DDF" w:rsidRPr="00740A7B">
        <w:rPr>
          <w:rFonts w:ascii="Times New Roman" w:hAnsi="Times New Roman" w:cs="Times New Roman"/>
          <w:sz w:val="24"/>
          <w:szCs w:val="24"/>
        </w:rPr>
        <w:t>the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sz w:val="24"/>
          <w:szCs w:val="24"/>
        </w:rPr>
        <w:t xml:space="preserve">concepts and researching the 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nuances of </w:t>
      </w:r>
      <w:r w:rsidR="00A1716E" w:rsidRPr="00740A7B">
        <w:rPr>
          <w:rFonts w:ascii="Times New Roman" w:hAnsi="Times New Roman" w:cs="Times New Roman"/>
          <w:sz w:val="24"/>
          <w:szCs w:val="24"/>
        </w:rPr>
        <w:t xml:space="preserve">the wide variety of relationships </w:t>
      </w:r>
      <w:r w:rsidR="00133A1C" w:rsidRPr="00740A7B">
        <w:rPr>
          <w:rFonts w:ascii="Times New Roman" w:hAnsi="Times New Roman" w:cs="Times New Roman"/>
          <w:sz w:val="24"/>
          <w:szCs w:val="24"/>
        </w:rPr>
        <w:t>between religion</w:t>
      </w:r>
      <w:r w:rsidR="00A1716E" w:rsidRPr="00740A7B">
        <w:rPr>
          <w:rFonts w:ascii="Times New Roman" w:hAnsi="Times New Roman" w:cs="Times New Roman"/>
          <w:sz w:val="24"/>
          <w:szCs w:val="24"/>
        </w:rPr>
        <w:t>/ spirituality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and well</w:t>
      </w:r>
      <w:r w:rsidR="00A34DDF" w:rsidRPr="00740A7B">
        <w:rPr>
          <w:rFonts w:ascii="Times New Roman" w:hAnsi="Times New Roman" w:cs="Times New Roman"/>
          <w:sz w:val="24"/>
          <w:szCs w:val="24"/>
        </w:rPr>
        <w:t xml:space="preserve">being </w:t>
      </w:r>
      <w:r w:rsidR="00133A1C" w:rsidRPr="00740A7B">
        <w:rPr>
          <w:rFonts w:ascii="Times New Roman" w:hAnsi="Times New Roman" w:cs="Times New Roman"/>
          <w:sz w:val="24"/>
          <w:szCs w:val="24"/>
        </w:rPr>
        <w:t>in Africa</w:t>
      </w:r>
      <w:r w:rsidR="00FA674A" w:rsidRPr="00740A7B">
        <w:rPr>
          <w:rFonts w:ascii="Times New Roman" w:hAnsi="Times New Roman" w:cs="Times New Roman"/>
          <w:sz w:val="24"/>
          <w:szCs w:val="24"/>
        </w:rPr>
        <w:t xml:space="preserve">, </w:t>
      </w:r>
      <w:r w:rsidRPr="00740A7B">
        <w:rPr>
          <w:rFonts w:ascii="Times New Roman" w:hAnsi="Times New Roman" w:cs="Times New Roman"/>
          <w:sz w:val="24"/>
          <w:szCs w:val="24"/>
        </w:rPr>
        <w:t xml:space="preserve">from indigenous African perspectives, this issue 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="00A1716E" w:rsidRPr="00740A7B">
        <w:rPr>
          <w:rFonts w:ascii="Times New Roman" w:hAnsi="Times New Roman" w:cs="Times New Roman"/>
          <w:sz w:val="24"/>
          <w:szCs w:val="24"/>
        </w:rPr>
        <w:t>hopefully</w:t>
      </w:r>
      <w:proofErr w:type="gramEnd"/>
      <w:r w:rsidR="00A1716E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F61553" w:rsidRPr="00740A7B">
        <w:rPr>
          <w:rFonts w:ascii="Times New Roman" w:hAnsi="Times New Roman" w:cs="Times New Roman"/>
          <w:sz w:val="24"/>
          <w:szCs w:val="24"/>
        </w:rPr>
        <w:t xml:space="preserve">add to our discourse and knowledge production in this very important interdisciplinary area. It </w:t>
      </w:r>
      <w:proofErr w:type="gramStart"/>
      <w:r w:rsidR="00F61553" w:rsidRPr="00740A7B">
        <w:rPr>
          <w:rFonts w:ascii="Times New Roman" w:hAnsi="Times New Roman" w:cs="Times New Roman"/>
          <w:sz w:val="24"/>
          <w:szCs w:val="24"/>
        </w:rPr>
        <w:t>is also hoped</w:t>
      </w:r>
      <w:proofErr w:type="gramEnd"/>
      <w:r w:rsidR="00F61553" w:rsidRPr="00740A7B">
        <w:rPr>
          <w:rFonts w:ascii="Times New Roman" w:hAnsi="Times New Roman" w:cs="Times New Roman"/>
          <w:sz w:val="24"/>
          <w:szCs w:val="24"/>
        </w:rPr>
        <w:t xml:space="preserve"> that it will open up more possibilities and directions for future </w:t>
      </w:r>
      <w:r w:rsidRPr="00740A7B">
        <w:rPr>
          <w:rFonts w:ascii="Times New Roman" w:hAnsi="Times New Roman" w:cs="Times New Roman"/>
          <w:sz w:val="24"/>
          <w:szCs w:val="24"/>
        </w:rPr>
        <w:t xml:space="preserve">research, and </w:t>
      </w:r>
      <w:r w:rsidR="00F61553" w:rsidRPr="00740A7B">
        <w:rPr>
          <w:rFonts w:ascii="Times New Roman" w:hAnsi="Times New Roman" w:cs="Times New Roman"/>
          <w:sz w:val="24"/>
          <w:szCs w:val="24"/>
        </w:rPr>
        <w:t xml:space="preserve">research-led </w:t>
      </w:r>
      <w:r w:rsidRPr="00740A7B">
        <w:rPr>
          <w:rFonts w:ascii="Times New Roman" w:hAnsi="Times New Roman" w:cs="Times New Roman"/>
          <w:sz w:val="24"/>
          <w:szCs w:val="24"/>
        </w:rPr>
        <w:t>teaching and learning</w:t>
      </w:r>
      <w:r w:rsidR="00F61553" w:rsidRPr="00740A7B">
        <w:rPr>
          <w:rFonts w:ascii="Times New Roman" w:hAnsi="Times New Roman" w:cs="Times New Roman"/>
          <w:sz w:val="24"/>
          <w:szCs w:val="24"/>
        </w:rPr>
        <w:t>.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B1" w:rsidRPr="00740A7B" w:rsidRDefault="002A51B1" w:rsidP="002A5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307" w:rsidRPr="00740A7B" w:rsidRDefault="00071307" w:rsidP="002A5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A7B">
        <w:rPr>
          <w:rFonts w:ascii="Times New Roman" w:hAnsi="Times New Roman" w:cs="Times New Roman"/>
          <w:b/>
          <w:sz w:val="24"/>
          <w:szCs w:val="24"/>
        </w:rPr>
        <w:t>Proposed Themes</w:t>
      </w:r>
      <w:r w:rsidR="004466BE" w:rsidRPr="00740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553" w:rsidRPr="00740A7B">
        <w:rPr>
          <w:rFonts w:ascii="Times New Roman" w:hAnsi="Times New Roman" w:cs="Times New Roman"/>
          <w:b/>
          <w:sz w:val="24"/>
          <w:szCs w:val="24"/>
        </w:rPr>
        <w:t xml:space="preserve">Alphabetically Organized 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Spirituality, the Ancestors and Wellbeing 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 and Children 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Conflict and Peacebuilding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Consumerism and Materialism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Corruption and Politics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Death and Dying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Democratisation, Autocracy and Patrimonialism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Spirituality, Dialogue, Meaning, Identity, and Integration 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 and Economics (Capitalism) 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Employment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 and/ in Education 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the Fourth Industrial Revolution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Health Systems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Spirituality, Human Dignity and the Integrity of Creation 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HIV Testing and Condoms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the Holy Spirit and Wellbeing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Masculinities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Marriage (e.g. abortion, childlessness (barrenness), pregnancy and birth)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Spirituality, Moya and Wellbeing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Natural Disasters (e.g. drought, famine, earthquake, etc.)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Old Age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Public Policy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Poverty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Spirituality, Public Health and Epidemics (e.g. HIV and AIDS, </w:t>
      </w:r>
      <w:proofErr w:type="spellStart"/>
      <w:r w:rsidRPr="00740A7B">
        <w:rPr>
          <w:rFonts w:ascii="Times New Roman" w:hAnsi="Times New Roman" w:cs="Times New Roman"/>
          <w:sz w:val="24"/>
          <w:szCs w:val="24"/>
        </w:rPr>
        <w:t>ebola</w:t>
      </w:r>
      <w:proofErr w:type="spellEnd"/>
      <w:r w:rsidRPr="00740A7B">
        <w:rPr>
          <w:rFonts w:ascii="Times New Roman" w:hAnsi="Times New Roman" w:cs="Times New Roman"/>
          <w:sz w:val="24"/>
          <w:szCs w:val="24"/>
        </w:rPr>
        <w:t xml:space="preserve">, malaria, cholera)  </w:t>
      </w:r>
    </w:p>
    <w:p w:rsidR="004D64C5" w:rsidRPr="00740A7B" w:rsidRDefault="004D64C5" w:rsidP="004D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lastRenderedPageBreak/>
        <w:t>Religion/ Spirituality, Sexuality and Gender</w:t>
      </w:r>
    </w:p>
    <w:p w:rsidR="00FA674A" w:rsidRPr="00740A7B" w:rsidRDefault="00FA674A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</w:t>
      </w:r>
      <w:r w:rsidR="00F61553" w:rsidRPr="00740A7B">
        <w:rPr>
          <w:rFonts w:ascii="Times New Roman" w:hAnsi="Times New Roman" w:cs="Times New Roman"/>
          <w:sz w:val="24"/>
          <w:szCs w:val="24"/>
        </w:rPr>
        <w:t>/ Spirituality</w:t>
      </w:r>
      <w:r w:rsidRPr="00740A7B">
        <w:rPr>
          <w:rFonts w:ascii="Times New Roman" w:hAnsi="Times New Roman" w:cs="Times New Roman"/>
          <w:sz w:val="24"/>
          <w:szCs w:val="24"/>
        </w:rPr>
        <w:t xml:space="preserve"> and Squatter Camp Life</w:t>
      </w:r>
    </w:p>
    <w:p w:rsidR="00F61553" w:rsidRPr="00740A7B" w:rsidRDefault="00F61553" w:rsidP="00F6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Religion/ Spirituality and Urban Life</w:t>
      </w:r>
    </w:p>
    <w:p w:rsidR="00FA674A" w:rsidRPr="00740A7B" w:rsidRDefault="00F61553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 </w:t>
      </w:r>
      <w:r w:rsidR="00FA674A" w:rsidRPr="00740A7B">
        <w:rPr>
          <w:rFonts w:ascii="Times New Roman" w:hAnsi="Times New Roman" w:cs="Times New Roman"/>
          <w:sz w:val="24"/>
          <w:szCs w:val="24"/>
        </w:rPr>
        <w:t>and Village Life</w:t>
      </w:r>
    </w:p>
    <w:p w:rsidR="001B2CEC" w:rsidRPr="00740A7B" w:rsidRDefault="00F61553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 </w:t>
      </w:r>
      <w:r w:rsidR="001B2CEC" w:rsidRPr="00740A7B">
        <w:rPr>
          <w:rFonts w:ascii="Times New Roman" w:hAnsi="Times New Roman" w:cs="Times New Roman"/>
          <w:sz w:val="24"/>
          <w:szCs w:val="24"/>
        </w:rPr>
        <w:t xml:space="preserve">and Wealth Creation </w:t>
      </w:r>
    </w:p>
    <w:p w:rsidR="00B62905" w:rsidRPr="00740A7B" w:rsidRDefault="00F61553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Religion/ Spirituality </w:t>
      </w:r>
      <w:r w:rsidR="00B62905" w:rsidRPr="00740A7B">
        <w:rPr>
          <w:rFonts w:ascii="Times New Roman" w:hAnsi="Times New Roman" w:cs="Times New Roman"/>
          <w:sz w:val="24"/>
          <w:szCs w:val="24"/>
        </w:rPr>
        <w:t xml:space="preserve">and </w:t>
      </w:r>
      <w:r w:rsidR="00AA4F88" w:rsidRPr="00740A7B">
        <w:rPr>
          <w:rFonts w:ascii="Times New Roman" w:hAnsi="Times New Roman" w:cs="Times New Roman"/>
          <w:sz w:val="24"/>
          <w:szCs w:val="24"/>
        </w:rPr>
        <w:t>Y</w:t>
      </w:r>
      <w:r w:rsidR="009A38B8" w:rsidRPr="00740A7B">
        <w:rPr>
          <w:rFonts w:ascii="Times New Roman" w:hAnsi="Times New Roman" w:cs="Times New Roman"/>
          <w:sz w:val="24"/>
          <w:szCs w:val="24"/>
        </w:rPr>
        <w:t xml:space="preserve">outh </w:t>
      </w:r>
    </w:p>
    <w:p w:rsidR="004D64C5" w:rsidRPr="00740A7B" w:rsidRDefault="004D64C5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A7C" w:rsidRPr="00740A7B" w:rsidRDefault="00133A1C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Academic </w:t>
      </w:r>
      <w:r w:rsidR="00F61553" w:rsidRPr="00740A7B">
        <w:rPr>
          <w:rFonts w:ascii="Times New Roman" w:hAnsi="Times New Roman" w:cs="Times New Roman"/>
          <w:sz w:val="24"/>
          <w:szCs w:val="24"/>
        </w:rPr>
        <w:t xml:space="preserve">Research in Religion/ Spirituality/ </w:t>
      </w:r>
      <w:r w:rsidRPr="00740A7B">
        <w:rPr>
          <w:rFonts w:ascii="Times New Roman" w:hAnsi="Times New Roman" w:cs="Times New Roman"/>
          <w:sz w:val="24"/>
          <w:szCs w:val="24"/>
        </w:rPr>
        <w:t>Theolog</w:t>
      </w:r>
      <w:r w:rsidR="00F61553" w:rsidRPr="00740A7B">
        <w:rPr>
          <w:rFonts w:ascii="Times New Roman" w:hAnsi="Times New Roman" w:cs="Times New Roman"/>
          <w:sz w:val="24"/>
          <w:szCs w:val="24"/>
        </w:rPr>
        <w:t>y</w:t>
      </w:r>
      <w:r w:rsidRPr="00740A7B">
        <w:rPr>
          <w:rFonts w:ascii="Times New Roman" w:hAnsi="Times New Roman" w:cs="Times New Roman"/>
          <w:sz w:val="24"/>
          <w:szCs w:val="24"/>
        </w:rPr>
        <w:t xml:space="preserve"> and Policy Intervention</w:t>
      </w:r>
    </w:p>
    <w:p w:rsidR="004D64C5" w:rsidRPr="00740A7B" w:rsidRDefault="004D64C5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1C" w:rsidRPr="00740A7B" w:rsidRDefault="00F60A7C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Research Grants and </w:t>
      </w:r>
      <w:r w:rsidR="00F61553" w:rsidRPr="00740A7B">
        <w:rPr>
          <w:rFonts w:ascii="Times New Roman" w:hAnsi="Times New Roman" w:cs="Times New Roman"/>
          <w:sz w:val="24"/>
          <w:szCs w:val="24"/>
        </w:rPr>
        <w:t xml:space="preserve">the </w:t>
      </w:r>
      <w:r w:rsidRPr="00740A7B">
        <w:rPr>
          <w:rFonts w:ascii="Times New Roman" w:hAnsi="Times New Roman" w:cs="Times New Roman"/>
          <w:sz w:val="24"/>
          <w:szCs w:val="24"/>
        </w:rPr>
        <w:t xml:space="preserve">Study </w:t>
      </w:r>
      <w:r w:rsidR="00F61553" w:rsidRPr="00740A7B">
        <w:rPr>
          <w:rFonts w:ascii="Times New Roman" w:hAnsi="Times New Roman" w:cs="Times New Roman"/>
          <w:sz w:val="24"/>
          <w:szCs w:val="24"/>
        </w:rPr>
        <w:t xml:space="preserve">of </w:t>
      </w:r>
      <w:r w:rsidRPr="00740A7B">
        <w:rPr>
          <w:rFonts w:ascii="Times New Roman" w:hAnsi="Times New Roman" w:cs="Times New Roman"/>
          <w:sz w:val="24"/>
          <w:szCs w:val="24"/>
        </w:rPr>
        <w:t>Religion</w:t>
      </w:r>
      <w:r w:rsidR="00F61553" w:rsidRPr="00740A7B">
        <w:rPr>
          <w:rFonts w:ascii="Times New Roman" w:hAnsi="Times New Roman" w:cs="Times New Roman"/>
          <w:sz w:val="24"/>
          <w:szCs w:val="24"/>
        </w:rPr>
        <w:t xml:space="preserve">/ Spirituality/ </w:t>
      </w:r>
      <w:r w:rsidRPr="00740A7B">
        <w:rPr>
          <w:rFonts w:ascii="Times New Roman" w:hAnsi="Times New Roman" w:cs="Times New Roman"/>
          <w:sz w:val="24"/>
          <w:szCs w:val="24"/>
        </w:rPr>
        <w:t xml:space="preserve">Theology </w:t>
      </w:r>
      <w:r w:rsidR="007F7931" w:rsidRPr="00740A7B">
        <w:rPr>
          <w:rFonts w:ascii="Times New Roman" w:hAnsi="Times New Roman" w:cs="Times New Roman"/>
          <w:sz w:val="24"/>
          <w:szCs w:val="24"/>
        </w:rPr>
        <w:t>(How are research grants informing the study of religions</w:t>
      </w:r>
      <w:r w:rsidR="004D64C5" w:rsidRPr="00740A7B">
        <w:rPr>
          <w:rFonts w:ascii="Times New Roman" w:hAnsi="Times New Roman" w:cs="Times New Roman"/>
          <w:sz w:val="24"/>
          <w:szCs w:val="24"/>
        </w:rPr>
        <w:t>/ spirituality</w:t>
      </w:r>
      <w:r w:rsidR="007F7931" w:rsidRPr="00740A7B">
        <w:rPr>
          <w:rFonts w:ascii="Times New Roman" w:hAnsi="Times New Roman" w:cs="Times New Roman"/>
          <w:sz w:val="24"/>
          <w:szCs w:val="24"/>
        </w:rPr>
        <w:t xml:space="preserve"> and theology in Africa</w:t>
      </w:r>
      <w:r w:rsidR="004D64C5" w:rsidRPr="00740A7B">
        <w:rPr>
          <w:rFonts w:ascii="Times New Roman" w:hAnsi="Times New Roman" w:cs="Times New Roman"/>
          <w:sz w:val="24"/>
          <w:szCs w:val="24"/>
        </w:rPr>
        <w:t>, and how could they advance such research</w:t>
      </w:r>
      <w:r w:rsidR="007F7931" w:rsidRPr="00740A7B">
        <w:rPr>
          <w:rFonts w:ascii="Times New Roman" w:hAnsi="Times New Roman" w:cs="Times New Roman"/>
          <w:sz w:val="24"/>
          <w:szCs w:val="24"/>
        </w:rPr>
        <w:t>?)</w:t>
      </w:r>
      <w:r w:rsidR="00133A1C" w:rsidRPr="0074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1C" w:rsidRPr="00740A7B" w:rsidRDefault="00133A1C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6AA" w:rsidRPr="00740A7B" w:rsidRDefault="009C66AA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b/>
          <w:sz w:val="24"/>
          <w:szCs w:val="24"/>
        </w:rPr>
        <w:t>Timeframe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FD" w:rsidRPr="00740A7B" w:rsidRDefault="007313FD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66AA" w:rsidRPr="00740A7B" w:rsidRDefault="00596BD8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Title and </w:t>
      </w:r>
      <w:r w:rsidR="009C66AA" w:rsidRPr="00740A7B">
        <w:rPr>
          <w:rFonts w:ascii="Times New Roman" w:hAnsi="Times New Roman" w:cs="Times New Roman"/>
          <w:sz w:val="24"/>
          <w:szCs w:val="24"/>
        </w:rPr>
        <w:t>Abstract</w:t>
      </w:r>
      <w:r w:rsidR="006C7187" w:rsidRPr="00740A7B">
        <w:rPr>
          <w:rFonts w:ascii="Times New Roman" w:hAnsi="Times New Roman" w:cs="Times New Roman"/>
          <w:sz w:val="24"/>
          <w:szCs w:val="24"/>
        </w:rPr>
        <w:tab/>
      </w:r>
      <w:r w:rsidR="006C7187" w:rsidRPr="00740A7B">
        <w:rPr>
          <w:rFonts w:ascii="Times New Roman" w:hAnsi="Times New Roman" w:cs="Times New Roman"/>
          <w:sz w:val="24"/>
          <w:szCs w:val="24"/>
        </w:rPr>
        <w:tab/>
      </w:r>
      <w:r w:rsidRPr="00740A7B">
        <w:rPr>
          <w:rFonts w:ascii="Times New Roman" w:hAnsi="Times New Roman" w:cs="Times New Roman"/>
          <w:sz w:val="24"/>
          <w:szCs w:val="24"/>
        </w:rPr>
        <w:t>Friday 01</w:t>
      </w:r>
      <w:r w:rsidR="009C66AA"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sz w:val="24"/>
          <w:szCs w:val="24"/>
        </w:rPr>
        <w:t xml:space="preserve">June </w:t>
      </w:r>
      <w:r w:rsidR="009C66AA" w:rsidRPr="00740A7B">
        <w:rPr>
          <w:rFonts w:ascii="Times New Roman" w:hAnsi="Times New Roman" w:cs="Times New Roman"/>
          <w:sz w:val="24"/>
          <w:szCs w:val="24"/>
        </w:rPr>
        <w:t>2018</w:t>
      </w:r>
    </w:p>
    <w:p w:rsidR="009C66AA" w:rsidRPr="00740A7B" w:rsidRDefault="006C7187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Article </w:t>
      </w:r>
      <w:r w:rsidR="00596BD8" w:rsidRPr="00740A7B">
        <w:rPr>
          <w:rFonts w:ascii="Times New Roman" w:hAnsi="Times New Roman" w:cs="Times New Roman"/>
          <w:sz w:val="24"/>
          <w:szCs w:val="24"/>
        </w:rPr>
        <w:t>S</w:t>
      </w:r>
      <w:r w:rsidRPr="00740A7B">
        <w:rPr>
          <w:rFonts w:ascii="Times New Roman" w:hAnsi="Times New Roman" w:cs="Times New Roman"/>
          <w:sz w:val="24"/>
          <w:szCs w:val="24"/>
        </w:rPr>
        <w:t xml:space="preserve">ubmission </w:t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="00596BD8" w:rsidRPr="00740A7B">
        <w:rPr>
          <w:rFonts w:ascii="Times New Roman" w:hAnsi="Times New Roman" w:cs="Times New Roman"/>
          <w:sz w:val="24"/>
          <w:szCs w:val="24"/>
        </w:rPr>
        <w:t xml:space="preserve">Friday </w:t>
      </w:r>
      <w:r w:rsidRPr="00740A7B">
        <w:rPr>
          <w:rFonts w:ascii="Times New Roman" w:hAnsi="Times New Roman" w:cs="Times New Roman"/>
          <w:sz w:val="24"/>
          <w:szCs w:val="24"/>
        </w:rPr>
        <w:t>3</w:t>
      </w:r>
      <w:r w:rsidR="00596BD8" w:rsidRPr="00740A7B">
        <w:rPr>
          <w:rFonts w:ascii="Times New Roman" w:hAnsi="Times New Roman" w:cs="Times New Roman"/>
          <w:sz w:val="24"/>
          <w:szCs w:val="24"/>
        </w:rPr>
        <w:t>1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="00596BD8" w:rsidRPr="00740A7B">
        <w:rPr>
          <w:rFonts w:ascii="Times New Roman" w:hAnsi="Times New Roman" w:cs="Times New Roman"/>
          <w:sz w:val="24"/>
          <w:szCs w:val="24"/>
        </w:rPr>
        <w:t xml:space="preserve">August </w:t>
      </w:r>
      <w:r w:rsidRPr="00740A7B">
        <w:rPr>
          <w:rFonts w:ascii="Times New Roman" w:hAnsi="Times New Roman" w:cs="Times New Roman"/>
          <w:sz w:val="24"/>
          <w:szCs w:val="24"/>
        </w:rPr>
        <w:t>2018</w:t>
      </w:r>
    </w:p>
    <w:p w:rsidR="009C66AA" w:rsidRPr="00740A7B" w:rsidRDefault="009C66AA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Review </w:t>
      </w:r>
      <w:r w:rsidR="00596BD8" w:rsidRPr="00740A7B">
        <w:rPr>
          <w:rFonts w:ascii="Times New Roman" w:hAnsi="Times New Roman" w:cs="Times New Roman"/>
          <w:sz w:val="24"/>
          <w:szCs w:val="24"/>
        </w:rPr>
        <w:t>Feedback</w:t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="00596BD8" w:rsidRPr="00740A7B">
        <w:rPr>
          <w:rFonts w:ascii="Times New Roman" w:hAnsi="Times New Roman" w:cs="Times New Roman"/>
          <w:sz w:val="24"/>
          <w:szCs w:val="24"/>
        </w:rPr>
        <w:t xml:space="preserve">Friday 14 September </w:t>
      </w:r>
      <w:r w:rsidRPr="00740A7B">
        <w:rPr>
          <w:rFonts w:ascii="Times New Roman" w:hAnsi="Times New Roman" w:cs="Times New Roman"/>
          <w:sz w:val="24"/>
          <w:szCs w:val="24"/>
        </w:rPr>
        <w:t>2018</w:t>
      </w:r>
    </w:p>
    <w:p w:rsidR="009C66AA" w:rsidRPr="00740A7B" w:rsidRDefault="009C66AA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Final </w:t>
      </w:r>
      <w:r w:rsidR="006C7187" w:rsidRPr="00740A7B">
        <w:rPr>
          <w:rFonts w:ascii="Times New Roman" w:hAnsi="Times New Roman" w:cs="Times New Roman"/>
          <w:sz w:val="24"/>
          <w:szCs w:val="24"/>
        </w:rPr>
        <w:t>article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="00596BD8" w:rsidRPr="00740A7B">
        <w:rPr>
          <w:rFonts w:ascii="Times New Roman" w:hAnsi="Times New Roman" w:cs="Times New Roman"/>
          <w:sz w:val="24"/>
          <w:szCs w:val="24"/>
        </w:rPr>
        <w:t xml:space="preserve">Friday 12 October </w:t>
      </w:r>
      <w:r w:rsidRPr="00740A7B">
        <w:rPr>
          <w:rFonts w:ascii="Times New Roman" w:hAnsi="Times New Roman" w:cs="Times New Roman"/>
          <w:sz w:val="24"/>
          <w:szCs w:val="24"/>
        </w:rPr>
        <w:t>2018</w:t>
      </w:r>
    </w:p>
    <w:p w:rsidR="009C66AA" w:rsidRPr="00740A7B" w:rsidRDefault="006C7187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>Final Edit</w:t>
      </w:r>
      <w:r w:rsidR="00596BD8" w:rsidRPr="00740A7B">
        <w:rPr>
          <w:rFonts w:ascii="Times New Roman" w:hAnsi="Times New Roman" w:cs="Times New Roman"/>
          <w:sz w:val="24"/>
          <w:szCs w:val="24"/>
        </w:rPr>
        <w:t>ing</w:t>
      </w:r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="009C66AA" w:rsidRPr="00740A7B">
        <w:rPr>
          <w:rFonts w:ascii="Times New Roman" w:hAnsi="Times New Roman" w:cs="Times New Roman"/>
          <w:sz w:val="24"/>
          <w:szCs w:val="24"/>
        </w:rPr>
        <w:tab/>
      </w:r>
      <w:r w:rsidR="009C66AA" w:rsidRPr="00740A7B">
        <w:rPr>
          <w:rFonts w:ascii="Times New Roman" w:hAnsi="Times New Roman" w:cs="Times New Roman"/>
          <w:sz w:val="24"/>
          <w:szCs w:val="24"/>
        </w:rPr>
        <w:tab/>
      </w:r>
      <w:r w:rsidR="00596BD8" w:rsidRPr="00740A7B">
        <w:rPr>
          <w:rFonts w:ascii="Times New Roman" w:hAnsi="Times New Roman" w:cs="Times New Roman"/>
          <w:sz w:val="24"/>
          <w:szCs w:val="24"/>
        </w:rPr>
        <w:t xml:space="preserve">Friday 11 January 2019 </w:t>
      </w:r>
    </w:p>
    <w:p w:rsidR="007313FD" w:rsidRPr="00740A7B" w:rsidRDefault="006C7187" w:rsidP="009C6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Submission to Press </w:t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Pr="00740A7B">
        <w:rPr>
          <w:rFonts w:ascii="Times New Roman" w:hAnsi="Times New Roman" w:cs="Times New Roman"/>
          <w:sz w:val="24"/>
          <w:szCs w:val="24"/>
        </w:rPr>
        <w:tab/>
      </w:r>
      <w:r w:rsidR="00596BD8" w:rsidRPr="00740A7B">
        <w:rPr>
          <w:rFonts w:ascii="Times New Roman" w:hAnsi="Times New Roman" w:cs="Times New Roman"/>
          <w:sz w:val="24"/>
          <w:szCs w:val="24"/>
        </w:rPr>
        <w:t xml:space="preserve">Friday 11 January </w:t>
      </w:r>
      <w:r w:rsidRPr="00740A7B">
        <w:rPr>
          <w:rFonts w:ascii="Times New Roman" w:hAnsi="Times New Roman" w:cs="Times New Roman"/>
          <w:sz w:val="24"/>
          <w:szCs w:val="24"/>
        </w:rPr>
        <w:t>201</w:t>
      </w:r>
      <w:r w:rsidR="00596BD8" w:rsidRPr="00740A7B">
        <w:rPr>
          <w:rFonts w:ascii="Times New Roman" w:hAnsi="Times New Roman" w:cs="Times New Roman"/>
          <w:sz w:val="24"/>
          <w:szCs w:val="24"/>
        </w:rPr>
        <w:t>9</w:t>
      </w:r>
    </w:p>
    <w:p w:rsidR="006C7187" w:rsidRPr="00740A7B" w:rsidRDefault="006C7187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A7B" w:rsidRPr="00771F3F" w:rsidRDefault="00740A7B" w:rsidP="0074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F3F">
        <w:rPr>
          <w:rFonts w:ascii="Times New Roman" w:eastAsia="Times New Roman" w:hAnsi="Times New Roman" w:cs="Times New Roman"/>
          <w:sz w:val="24"/>
          <w:szCs w:val="24"/>
          <w:lang w:val="en-US"/>
        </w:rPr>
        <w:t>Please submit the proposed titles of your articles, as well as a brief abstract of about 150 words, to</w:t>
      </w:r>
      <w:r w:rsidRPr="00771F3F">
        <w:rPr>
          <w:rFonts w:ascii="Times New Roman" w:hAnsi="Times New Roman" w:cs="Times New Roman"/>
          <w:sz w:val="24"/>
          <w:szCs w:val="24"/>
        </w:rPr>
        <w:t xml:space="preserve"> the guest editors: </w:t>
      </w:r>
      <w:proofErr w:type="spellStart"/>
      <w:r w:rsidRPr="00771F3F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771F3F">
        <w:rPr>
          <w:rFonts w:ascii="Times New Roman" w:hAnsi="Times New Roman" w:cs="Times New Roman"/>
          <w:sz w:val="24"/>
          <w:szCs w:val="24"/>
        </w:rPr>
        <w:t xml:space="preserve"> Chammah J. Kaunda (</w:t>
      </w:r>
      <w:hyperlink r:id="rId8" w:history="1">
        <w:r w:rsidRPr="00771F3F">
          <w:rPr>
            <w:rStyle w:val="Hyperlink"/>
            <w:rFonts w:ascii="Times New Roman" w:hAnsi="Times New Roman" w:cs="Times New Roman"/>
            <w:sz w:val="24"/>
            <w:szCs w:val="24"/>
          </w:rPr>
          <w:t>ckaunda@hsrc.ac.za</w:t>
        </w:r>
      </w:hyperlink>
      <w:r w:rsidRPr="00771F3F">
        <w:rPr>
          <w:rFonts w:ascii="Times New Roman" w:hAnsi="Times New Roman" w:cs="Times New Roman"/>
          <w:sz w:val="24"/>
          <w:szCs w:val="24"/>
        </w:rPr>
        <w:t>) and Prof Roderick Hewitt (</w:t>
      </w:r>
      <w:hyperlink r:id="rId9" w:history="1">
        <w:r w:rsidRPr="00771F3F">
          <w:rPr>
            <w:rStyle w:val="Hyperlink"/>
            <w:rFonts w:ascii="Times New Roman" w:hAnsi="Times New Roman" w:cs="Times New Roman"/>
            <w:sz w:val="24"/>
            <w:szCs w:val="24"/>
          </w:rPr>
          <w:t>hewitt@ukzn.ac.za</w:t>
        </w:r>
      </w:hyperlink>
      <w:r w:rsidRPr="00771F3F">
        <w:rPr>
          <w:rFonts w:ascii="Times New Roman" w:hAnsi="Times New Roman" w:cs="Times New Roman"/>
          <w:sz w:val="24"/>
          <w:szCs w:val="24"/>
        </w:rPr>
        <w:t>). Please do so by 01 June 2018.</w:t>
      </w:r>
      <w:r w:rsidR="00771F3F" w:rsidRPr="00771F3F">
        <w:rPr>
          <w:rFonts w:ascii="Times New Roman" w:hAnsi="Times New Roman" w:cs="Times New Roman"/>
          <w:sz w:val="24"/>
          <w:szCs w:val="24"/>
        </w:rPr>
        <w:t xml:space="preserve"> </w:t>
      </w:r>
      <w:r w:rsidR="00771F3F" w:rsidRPr="00771F3F">
        <w:rPr>
          <w:rFonts w:ascii="Times New Roman" w:hAnsi="Times New Roman" w:cs="Times New Roman"/>
          <w:sz w:val="24"/>
          <w:szCs w:val="24"/>
        </w:rPr>
        <w:t>(Late submissions may be considered.)</w:t>
      </w:r>
      <w:bookmarkStart w:id="0" w:name="_GoBack"/>
      <w:bookmarkEnd w:id="0"/>
    </w:p>
    <w:p w:rsidR="00740A7B" w:rsidRPr="00740A7B" w:rsidRDefault="00740A7B" w:rsidP="0074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842" w:rsidRPr="00740A7B" w:rsidRDefault="00EF5842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A7B">
        <w:rPr>
          <w:rFonts w:ascii="Times New Roman" w:hAnsi="Times New Roman" w:cs="Times New Roman"/>
          <w:sz w:val="24"/>
          <w:szCs w:val="24"/>
        </w:rPr>
        <w:t xml:space="preserve">Please use the </w:t>
      </w:r>
      <w:r w:rsidRPr="00740A7B">
        <w:rPr>
          <w:rFonts w:ascii="Times New Roman" w:hAnsi="Times New Roman" w:cs="Times New Roman"/>
          <w:i/>
          <w:sz w:val="24"/>
          <w:szCs w:val="24"/>
        </w:rPr>
        <w:t>Alter</w:t>
      </w:r>
      <w:r w:rsidRPr="00740A7B">
        <w:rPr>
          <w:rFonts w:ascii="Times New Roman" w:hAnsi="Times New Roman" w:cs="Times New Roman"/>
          <w:sz w:val="24"/>
          <w:szCs w:val="24"/>
        </w:rPr>
        <w:t xml:space="preserve">nation </w:t>
      </w:r>
      <w:r w:rsidR="00C07D13" w:rsidRPr="00740A7B">
        <w:rPr>
          <w:rFonts w:ascii="Times New Roman" w:hAnsi="Times New Roman" w:cs="Times New Roman"/>
          <w:sz w:val="24"/>
          <w:szCs w:val="24"/>
        </w:rPr>
        <w:t xml:space="preserve">Guidelines for </w:t>
      </w:r>
      <w:r w:rsidR="00740A7B" w:rsidRPr="00740A7B">
        <w:rPr>
          <w:rFonts w:ascii="Times New Roman" w:hAnsi="Times New Roman" w:cs="Times New Roman"/>
          <w:sz w:val="24"/>
          <w:szCs w:val="24"/>
        </w:rPr>
        <w:t>Contributors</w:t>
      </w:r>
      <w:r w:rsidR="00C07D13" w:rsidRPr="00740A7B">
        <w:rPr>
          <w:rFonts w:ascii="Times New Roman" w:hAnsi="Times New Roman" w:cs="Times New Roman"/>
          <w:sz w:val="24"/>
          <w:szCs w:val="24"/>
        </w:rPr>
        <w:t xml:space="preserve">, and </w:t>
      </w:r>
      <w:r w:rsidRPr="00740A7B">
        <w:rPr>
          <w:rFonts w:ascii="Times New Roman" w:hAnsi="Times New Roman" w:cs="Times New Roman"/>
          <w:sz w:val="24"/>
          <w:szCs w:val="24"/>
        </w:rPr>
        <w:t xml:space="preserve">style </w:t>
      </w:r>
      <w:r w:rsidR="00C07D13" w:rsidRPr="00740A7B">
        <w:rPr>
          <w:rFonts w:ascii="Times New Roman" w:hAnsi="Times New Roman" w:cs="Times New Roman"/>
          <w:sz w:val="24"/>
          <w:szCs w:val="24"/>
        </w:rPr>
        <w:t xml:space="preserve">format </w:t>
      </w:r>
      <w:r w:rsidRPr="00740A7B">
        <w:rPr>
          <w:rFonts w:ascii="Times New Roman" w:hAnsi="Times New Roman" w:cs="Times New Roman"/>
          <w:sz w:val="24"/>
          <w:szCs w:val="24"/>
        </w:rPr>
        <w:t xml:space="preserve">for submissions. Cf. </w:t>
      </w:r>
      <w:proofErr w:type="gramStart"/>
      <w:r w:rsidR="00740A7B" w:rsidRPr="00740A7B">
        <w:rPr>
          <w:rFonts w:ascii="Times New Roman" w:hAnsi="Times New Roman" w:cs="Times New Roman"/>
          <w:sz w:val="24"/>
          <w:szCs w:val="24"/>
        </w:rPr>
        <w:t xml:space="preserve">below, and </w:t>
      </w:r>
      <w:r w:rsidRPr="00740A7B">
        <w:rPr>
          <w:rFonts w:ascii="Times New Roman" w:hAnsi="Times New Roman" w:cs="Times New Roman"/>
          <w:sz w:val="24"/>
          <w:szCs w:val="24"/>
        </w:rPr>
        <w:t xml:space="preserve">Guidelines for </w:t>
      </w:r>
      <w:r w:rsidR="00740A7B" w:rsidRPr="00740A7B">
        <w:rPr>
          <w:rFonts w:ascii="Times New Roman" w:hAnsi="Times New Roman" w:cs="Times New Roman"/>
          <w:sz w:val="24"/>
          <w:szCs w:val="24"/>
        </w:rPr>
        <w:t xml:space="preserve">Contributors </w:t>
      </w:r>
      <w:r w:rsidRPr="00740A7B">
        <w:rPr>
          <w:rFonts w:ascii="Times New Roman" w:hAnsi="Times New Roman" w:cs="Times New Roman"/>
          <w:sz w:val="24"/>
          <w:szCs w:val="24"/>
        </w:rPr>
        <w:t xml:space="preserve">at: </w:t>
      </w:r>
      <w:hyperlink r:id="rId10" w:history="1">
        <w:r w:rsidR="0043052F" w:rsidRPr="00740A7B">
          <w:rPr>
            <w:rStyle w:val="Hyperlink"/>
            <w:rFonts w:ascii="Times New Roman" w:hAnsi="Times New Roman" w:cs="Times New Roman"/>
            <w:sz w:val="24"/>
            <w:szCs w:val="24"/>
          </w:rPr>
          <w:t>http://alternation.ukzn.ac.za/submissions.aspx</w:t>
        </w:r>
        <w:proofErr w:type="gramEnd"/>
      </w:hyperlink>
      <w:r w:rsidRPr="0074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>We request the submission of full articles, for the review process, by 31 August 2018.</w:t>
      </w: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</w:pPr>
      <w:r w:rsidRPr="00740A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Alter</w:t>
      </w:r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nation is a fully accredited, peer-reviewed South African Department of Higher Education and Training journal. It </w:t>
      </w:r>
      <w:proofErr w:type="gramStart"/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>is edited by Prof J.A. Smit, former Dean and Head of School, School of Religion, Philosophy and Classics, and published at the University of KwaZulu-Natal, on an Open Access platform</w:t>
      </w:r>
      <w:proofErr w:type="gramEnd"/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All articles are subject to peer-review by at least two independent peer reviewers. All articles that pass the review process, and that </w:t>
      </w:r>
      <w:proofErr w:type="gramStart"/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>are accepted</w:t>
      </w:r>
      <w:proofErr w:type="gramEnd"/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publication, will be published online, at: </w:t>
      </w:r>
      <w:hyperlink r:id="rId11" w:history="1">
        <w:r w:rsidRPr="00740A7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http://alternation.ukzn.ac.za/archive.aspx</w:t>
        </w:r>
      </w:hyperlink>
      <w:r w:rsidRPr="00740A7B"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  <w:t xml:space="preserve"> </w:t>
      </w:r>
    </w:p>
    <w:p w:rsid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740A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Alter</w:t>
      </w:r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nation homepage is available </w:t>
      </w:r>
      <w:proofErr w:type="gramStart"/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>at:</w:t>
      </w:r>
      <w:proofErr w:type="gramEnd"/>
      <w:r w:rsidRPr="00740A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740A7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http://alternation.ukzn.ac.za/Homepage.aspx</w:t>
        </w:r>
      </w:hyperlink>
    </w:p>
    <w:p w:rsidR="00755D5A" w:rsidRDefault="00755D5A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1414B0" w:rsidRDefault="001414B0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/>
        </w:rPr>
      </w:pPr>
    </w:p>
    <w:p w:rsidR="00755D5A" w:rsidRPr="00755D5A" w:rsidRDefault="00755D5A" w:rsidP="0075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D5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55D5A" w:rsidRPr="001414B0" w:rsidRDefault="00755D5A" w:rsidP="00755D5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Eboussi</w:t>
      </w:r>
      <w:proofErr w:type="spellEnd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Boulaga</w:t>
      </w:r>
      <w:proofErr w:type="spellEnd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F. 1984. </w:t>
      </w:r>
      <w:r w:rsidRPr="001414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Christianity without </w:t>
      </w:r>
      <w:r w:rsidR="001414B0" w:rsidRPr="001414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</w:t>
      </w:r>
      <w:r w:rsidRPr="001414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eti</w:t>
      </w:r>
      <w:r w:rsidR="001414B0" w:rsidRPr="001414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</w:t>
      </w:r>
      <w:r w:rsidRPr="001414B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hes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African </w:t>
      </w:r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ritique and </w:t>
      </w:r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ecapture of Christianity</w:t>
      </w:r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Barr</w:t>
      </w:r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R.r</w:t>
      </w:r>
      <w:proofErr w:type="gramEnd"/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End"/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(trans.).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Maryknoll</w:t>
      </w:r>
      <w:proofErr w:type="spellEnd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Orbis</w:t>
      </w:r>
      <w:proofErr w:type="spellEnd"/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</w:t>
      </w:r>
      <w:r w:rsidR="001414B0"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14B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14B0" w:rsidRPr="001414B0" w:rsidDel="00722EBB" w:rsidRDefault="001414B0" w:rsidP="001414B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>Ellis,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&amp; </w:t>
      </w:r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>ter</w:t>
      </w:r>
      <w:proofErr w:type="spellEnd"/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>Haar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2004. </w:t>
      </w:r>
      <w:r w:rsidRPr="001414B0" w:rsidDel="00722E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Worlds of Power: Religious Thought and Political Practice in Africa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1414B0" w:rsidDel="00722E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London: C. Hurst and Co.</w:t>
      </w:r>
    </w:p>
    <w:p w:rsidR="00755D5A" w:rsidRPr="001414B0" w:rsidRDefault="00755D5A" w:rsidP="00755D5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414B0">
        <w:rPr>
          <w:rFonts w:ascii="Times New Roman" w:hAnsi="Times New Roman" w:cs="Times New Roman"/>
          <w:bCs/>
          <w:iCs/>
          <w:sz w:val="24"/>
          <w:szCs w:val="24"/>
        </w:rPr>
        <w:t>Mbiti</w:t>
      </w:r>
      <w:proofErr w:type="spellEnd"/>
      <w:r w:rsidRPr="001414B0">
        <w:rPr>
          <w:rFonts w:ascii="Times New Roman" w:hAnsi="Times New Roman" w:cs="Times New Roman"/>
          <w:bCs/>
          <w:iCs/>
          <w:sz w:val="24"/>
          <w:szCs w:val="24"/>
        </w:rPr>
        <w:t>, J</w:t>
      </w:r>
      <w:r w:rsidR="001414B0">
        <w:rPr>
          <w:rFonts w:ascii="Times New Roman" w:hAnsi="Times New Roman" w:cs="Times New Roman"/>
          <w:bCs/>
          <w:iCs/>
          <w:sz w:val="24"/>
          <w:szCs w:val="24"/>
        </w:rPr>
        <w:t>. 1969.</w:t>
      </w:r>
      <w:r w:rsidRPr="001414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14B0">
        <w:rPr>
          <w:rFonts w:ascii="Times New Roman" w:hAnsi="Times New Roman" w:cs="Times New Roman"/>
          <w:bCs/>
          <w:i/>
          <w:iCs/>
          <w:sz w:val="24"/>
          <w:szCs w:val="24"/>
        </w:rPr>
        <w:t>African Religions and Philosophy</w:t>
      </w:r>
      <w:r w:rsidR="001414B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1414B0">
        <w:rPr>
          <w:rFonts w:ascii="Times New Roman" w:hAnsi="Times New Roman" w:cs="Times New Roman"/>
          <w:bCs/>
          <w:iCs/>
          <w:sz w:val="24"/>
          <w:szCs w:val="24"/>
        </w:rPr>
        <w:t xml:space="preserve"> London, Ibadan, Nairobi: Heinemann.</w:t>
      </w:r>
    </w:p>
    <w:p w:rsidR="001414B0" w:rsidRPr="001414B0" w:rsidRDefault="00755D5A" w:rsidP="00755D5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414B0">
        <w:rPr>
          <w:rFonts w:ascii="Times New Roman" w:hAnsi="Times New Roman" w:cs="Times New Roman"/>
          <w:sz w:val="24"/>
          <w:szCs w:val="24"/>
          <w:lang w:val="en-US"/>
        </w:rPr>
        <w:t>Trinitapoli</w:t>
      </w:r>
      <w:proofErr w:type="spellEnd"/>
      <w:r w:rsidRPr="001414B0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1414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14B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414B0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1414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14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41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14B0">
        <w:rPr>
          <w:rFonts w:ascii="Times New Roman" w:hAnsi="Times New Roman" w:cs="Times New Roman"/>
          <w:sz w:val="24"/>
          <w:szCs w:val="24"/>
          <w:lang w:val="en-US"/>
        </w:rPr>
        <w:t>Weinreb</w:t>
      </w:r>
      <w:proofErr w:type="spellEnd"/>
      <w:r w:rsidR="001414B0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r w:rsidRPr="001414B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Religion and AIDS in Africa</w:t>
      </w:r>
      <w:r w:rsidR="001414B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1414B0">
        <w:rPr>
          <w:rFonts w:ascii="Times New Roman" w:hAnsi="Times New Roman" w:cs="Times New Roman"/>
          <w:sz w:val="24"/>
          <w:szCs w:val="24"/>
          <w:lang w:val="en-US"/>
        </w:rPr>
        <w:t xml:space="preserve"> New York: Oxford University Press.</w:t>
      </w:r>
    </w:p>
    <w:p w:rsidR="00740A7B" w:rsidRPr="00740A7B" w:rsidRDefault="001414B0" w:rsidP="001414B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414B0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="00740A7B" w:rsidRPr="00740A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Alter</w:t>
      </w:r>
      <w:r w:rsidR="00740A7B" w:rsidRPr="00740A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nation</w:t>
      </w:r>
    </w:p>
    <w:p w:rsidR="00740A7B" w:rsidRPr="00740A7B" w:rsidRDefault="00740A7B" w:rsidP="0074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Guidelines for Contributors, and </w:t>
      </w:r>
      <w:r w:rsidRPr="00740A7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Alter</w:t>
      </w:r>
      <w:r w:rsidRPr="00740A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nation Style</w:t>
      </w: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Manuscripts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must be submitted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English (UK). If quotations from other languages appear in the manuscript, place the original in a footnote and a dynamic-equivalent translation in the body of the text or both in the text.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Contributors must submit one computer-generated copy of the manuscript to the editor(s). The computer-generated copy must be in Word for Windows, and must have an Abstract and Keywords. It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must also be submitted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the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Alter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nation style. 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Manuscripts should range between 5000-10000 and book reviews between 800-1200 words. However, longer articles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may be considered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for publication.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Attach a cover page containing the following information: The corresponding author's full name, address, e-mail address, position, department, university/ institution, and telephone/ fax numbers. A brief summary of the 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biodate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of all authors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must be attached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too.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Maps, diagrams and posters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must be presented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print-ready form. Clear black and white or 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colour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digitised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photos (postcard size) or diagrams in pdf or jpeg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may also be submitted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Use footnotes sparingly. In order to enhance the value of the interaction between notes and text, we use footnotes and not endnotes.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Authors may use their own numbering systems in the manuscript.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Except for bibliographical references, abbreviations must include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full-stops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 The abbreviations (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e.a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.) = 'emphasis added'; (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e.i.o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.) = 'emphasis in original'; (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i.a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.) or [...] = 'insertion added'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may be used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The full bibliographical details of sources are provided only once at the end of the manuscript under </w:t>
      </w: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References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References in the body of the manuscript should follow the following convention: Mkhize (2017:14)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argues ....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or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, at the end of a reference/quotation: .... (Ngwenya 2017:20f).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The surname and initials of authors as they appear in the source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must be used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the </w:t>
      </w: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References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section.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Review articles and book reviews must include a title as well as the following information concerning the book reviewed: title, author, place of publication, publisher, 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date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of publication, number of pages and the ISBN number.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In the text as well as the </w:t>
      </w: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References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all book, journal, newspaper and magazine titles must be in italics.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The format for the </w:t>
      </w: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References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section is as follows: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Journal article by one author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Fulela, B. 2008. Checking the Post: Derrida and the Apartheid Debate.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Alternation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15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,2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11 – 37. Available at: </w:t>
      </w:r>
      <w:hyperlink r:id="rId13" w:history="1">
        <w:r w:rsidRPr="00740A7B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/>
          </w:rPr>
          <w:t>http://alternation.ukzn.ac.za/Files/docs/15.2/02%20Fulela.pdf</w:t>
        </w:r>
      </w:hyperlink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(Accessed on 08 May 2017.)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Journal article by two authors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Mkhize, N. &amp; N. 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Ndimande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-Hlongwa 2014. African Languages, Indigenous Knowledge Systems (IKS), and the Transformation of the Humanities and Social Sciences in Higher Education.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Alternation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21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,2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10 – 37. Available at: </w:t>
      </w:r>
      <w:hyperlink r:id="rId14" w:history="1">
        <w:r w:rsidRPr="00740A7B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/>
          </w:rPr>
          <w:t>http://alternation.ukzn.ac.za/Files/docs/21.2/02%20Mkh.pdf</w:t>
        </w:r>
      </w:hyperlink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(Accessed on 08 May 2017.)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Book by one author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Moran, S. 2009.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Representing Bushmen: South Africa and the Origin of Language.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Rochester: University of Rochester Press. (Rochester Studies in African History and the Diaspora, Book 38.)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Book by one editor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Smit, J.A. (ed.) 1999.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Body, Identity, Sub-cultures and Repression in Texts from Africa.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Durban: CSSALL.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Book by two editors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Dhunpath, R. &amp; R. 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Vithal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(eds.) 2012.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Alternative Access to Higher Education: Underprepared Students or Underprepared Institutions?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Cape Town: Pearson Publishers.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Chapter in an edited book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Smit, J.A. &amp; J. van Wyk 2001. Literary Studies in Post-apartheid South Africa. In 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Zegeye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A. &amp; R. Kriger (eds.):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Culture in the New South Africa after Apartheid.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Volume 2. Cape Town: Kwela Books &amp; History on Line. 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Translated book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Foucault, M. 1977. </w:t>
      </w:r>
      <w:r w:rsidRPr="00740A7B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Discipline and Punish.</w:t>
      </w: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Sheridan, A. (</w:t>
      </w:r>
      <w:proofErr w:type="gram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trans</w:t>
      </w:r>
      <w:proofErr w:type="gram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.). New York: Pantheon.</w:t>
      </w: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0A7B" w:rsidRPr="00740A7B" w:rsidRDefault="00740A7B" w:rsidP="00740A7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740A7B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Online resource</w:t>
      </w: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val="en-US"/>
        </w:rPr>
      </w:pPr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Jansen, J. &amp; P. Vale (Co-chairs.) 2011. Consensus Study on the State of the Humanities in South Africa. Status, Prospects and Strategies. Pretoria: Academy of Science of South Africa (</w:t>
      </w:r>
      <w:proofErr w:type="spellStart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ASSAf</w:t>
      </w:r>
      <w:proofErr w:type="spellEnd"/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). Available at: </w:t>
      </w:r>
      <w:hyperlink r:id="rId15" w:history="1">
        <w:r w:rsidRPr="00740A7B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val="en-US"/>
          </w:rPr>
          <w:t>https://www.assaf.org.za/files/2011/09/2011-Humanity-final-proof-11-August-2011.pdf</w:t>
        </w:r>
      </w:hyperlink>
      <w:r w:rsidRPr="00740A7B">
        <w:rPr>
          <w:rFonts w:ascii="Times New Roman" w:eastAsia="Times New Roman" w:hAnsi="Times New Roman" w:cs="Times New Roman"/>
          <w:sz w:val="16"/>
          <w:szCs w:val="16"/>
          <w:lang w:val="en-US"/>
        </w:rPr>
        <w:t>. (Accessed on 08 May 2017.)</w:t>
      </w:r>
    </w:p>
    <w:p w:rsidR="00740A7B" w:rsidRPr="00740A7B" w:rsidRDefault="00740A7B" w:rsidP="0074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0A7B" w:rsidRDefault="00740A7B" w:rsidP="002A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A7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35" w:rsidRDefault="00B42C35" w:rsidP="002A5E51">
      <w:pPr>
        <w:spacing w:after="0" w:line="240" w:lineRule="auto"/>
      </w:pPr>
      <w:r>
        <w:separator/>
      </w:r>
    </w:p>
  </w:endnote>
  <w:endnote w:type="continuationSeparator" w:id="0">
    <w:p w:rsidR="00B42C35" w:rsidRDefault="00B42C35" w:rsidP="002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35" w:rsidRDefault="00B42C35" w:rsidP="002A5E51">
      <w:pPr>
        <w:spacing w:after="0" w:line="240" w:lineRule="auto"/>
      </w:pPr>
      <w:r>
        <w:separator/>
      </w:r>
    </w:p>
  </w:footnote>
  <w:footnote w:type="continuationSeparator" w:id="0">
    <w:p w:rsidR="00B42C35" w:rsidRDefault="00B42C35" w:rsidP="002A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1043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A29" w:rsidRDefault="00DC7A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F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A29" w:rsidRDefault="00DC7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6C7"/>
    <w:multiLevelType w:val="hybridMultilevel"/>
    <w:tmpl w:val="733AFB96"/>
    <w:lvl w:ilvl="0" w:tplc="06344084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14" w:hanging="360"/>
      </w:pPr>
    </w:lvl>
    <w:lvl w:ilvl="2" w:tplc="0407001B" w:tentative="1">
      <w:start w:val="1"/>
      <w:numFmt w:val="lowerRoman"/>
      <w:lvlText w:val="%3."/>
      <w:lvlJc w:val="right"/>
      <w:pPr>
        <w:ind w:left="2134" w:hanging="180"/>
      </w:pPr>
    </w:lvl>
    <w:lvl w:ilvl="3" w:tplc="0407000F" w:tentative="1">
      <w:start w:val="1"/>
      <w:numFmt w:val="decimal"/>
      <w:lvlText w:val="%4."/>
      <w:lvlJc w:val="left"/>
      <w:pPr>
        <w:ind w:left="2854" w:hanging="360"/>
      </w:pPr>
    </w:lvl>
    <w:lvl w:ilvl="4" w:tplc="04070019" w:tentative="1">
      <w:start w:val="1"/>
      <w:numFmt w:val="lowerLetter"/>
      <w:lvlText w:val="%5."/>
      <w:lvlJc w:val="left"/>
      <w:pPr>
        <w:ind w:left="3574" w:hanging="360"/>
      </w:pPr>
    </w:lvl>
    <w:lvl w:ilvl="5" w:tplc="0407001B" w:tentative="1">
      <w:start w:val="1"/>
      <w:numFmt w:val="lowerRoman"/>
      <w:lvlText w:val="%6."/>
      <w:lvlJc w:val="right"/>
      <w:pPr>
        <w:ind w:left="4294" w:hanging="180"/>
      </w:pPr>
    </w:lvl>
    <w:lvl w:ilvl="6" w:tplc="0407000F" w:tentative="1">
      <w:start w:val="1"/>
      <w:numFmt w:val="decimal"/>
      <w:lvlText w:val="%7."/>
      <w:lvlJc w:val="left"/>
      <w:pPr>
        <w:ind w:left="5014" w:hanging="360"/>
      </w:pPr>
    </w:lvl>
    <w:lvl w:ilvl="7" w:tplc="04070019" w:tentative="1">
      <w:start w:val="1"/>
      <w:numFmt w:val="lowerLetter"/>
      <w:lvlText w:val="%8."/>
      <w:lvlJc w:val="left"/>
      <w:pPr>
        <w:ind w:left="5734" w:hanging="360"/>
      </w:pPr>
    </w:lvl>
    <w:lvl w:ilvl="8" w:tplc="0407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4E623871"/>
    <w:multiLevelType w:val="hybridMultilevel"/>
    <w:tmpl w:val="FCC82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2"/>
    <w:rsid w:val="00071307"/>
    <w:rsid w:val="000B678C"/>
    <w:rsid w:val="00104C86"/>
    <w:rsid w:val="0012458A"/>
    <w:rsid w:val="00133A1C"/>
    <w:rsid w:val="001414B0"/>
    <w:rsid w:val="0015046D"/>
    <w:rsid w:val="0017400F"/>
    <w:rsid w:val="00190BCA"/>
    <w:rsid w:val="0019384E"/>
    <w:rsid w:val="001B2CEC"/>
    <w:rsid w:val="00225669"/>
    <w:rsid w:val="002A51B1"/>
    <w:rsid w:val="002A5E51"/>
    <w:rsid w:val="002B6732"/>
    <w:rsid w:val="002D6BC8"/>
    <w:rsid w:val="0031617D"/>
    <w:rsid w:val="00335EE5"/>
    <w:rsid w:val="00392153"/>
    <w:rsid w:val="003A0B6F"/>
    <w:rsid w:val="003C5EC7"/>
    <w:rsid w:val="003D7462"/>
    <w:rsid w:val="0043052F"/>
    <w:rsid w:val="00435326"/>
    <w:rsid w:val="004466BE"/>
    <w:rsid w:val="004B2D82"/>
    <w:rsid w:val="004D0474"/>
    <w:rsid w:val="004D64C5"/>
    <w:rsid w:val="00511ADF"/>
    <w:rsid w:val="005202D5"/>
    <w:rsid w:val="005964D8"/>
    <w:rsid w:val="00596BD8"/>
    <w:rsid w:val="005C3D32"/>
    <w:rsid w:val="005D34A6"/>
    <w:rsid w:val="00600E53"/>
    <w:rsid w:val="006016E8"/>
    <w:rsid w:val="00603CF7"/>
    <w:rsid w:val="00653E7A"/>
    <w:rsid w:val="00660B9A"/>
    <w:rsid w:val="006C7187"/>
    <w:rsid w:val="006D0D86"/>
    <w:rsid w:val="006E7058"/>
    <w:rsid w:val="006F463F"/>
    <w:rsid w:val="00700B6E"/>
    <w:rsid w:val="007043A1"/>
    <w:rsid w:val="007313FD"/>
    <w:rsid w:val="00736823"/>
    <w:rsid w:val="00740A7B"/>
    <w:rsid w:val="007502CA"/>
    <w:rsid w:val="00755D5A"/>
    <w:rsid w:val="007571EA"/>
    <w:rsid w:val="00771F3F"/>
    <w:rsid w:val="0077766D"/>
    <w:rsid w:val="00793049"/>
    <w:rsid w:val="007D2D6C"/>
    <w:rsid w:val="007F7931"/>
    <w:rsid w:val="008110D0"/>
    <w:rsid w:val="008371C2"/>
    <w:rsid w:val="008726A9"/>
    <w:rsid w:val="00901EC3"/>
    <w:rsid w:val="009258E7"/>
    <w:rsid w:val="00952EAD"/>
    <w:rsid w:val="009A38B8"/>
    <w:rsid w:val="009B335A"/>
    <w:rsid w:val="009C66AA"/>
    <w:rsid w:val="009D097E"/>
    <w:rsid w:val="00A13029"/>
    <w:rsid w:val="00A1716E"/>
    <w:rsid w:val="00A21705"/>
    <w:rsid w:val="00A27609"/>
    <w:rsid w:val="00A34DDF"/>
    <w:rsid w:val="00A37759"/>
    <w:rsid w:val="00A506DE"/>
    <w:rsid w:val="00A5234F"/>
    <w:rsid w:val="00AA09FD"/>
    <w:rsid w:val="00AA4F88"/>
    <w:rsid w:val="00AA7900"/>
    <w:rsid w:val="00B10C45"/>
    <w:rsid w:val="00B15B84"/>
    <w:rsid w:val="00B3724E"/>
    <w:rsid w:val="00B42C35"/>
    <w:rsid w:val="00B53537"/>
    <w:rsid w:val="00B62905"/>
    <w:rsid w:val="00B814C0"/>
    <w:rsid w:val="00B81C9B"/>
    <w:rsid w:val="00C07D13"/>
    <w:rsid w:val="00C31387"/>
    <w:rsid w:val="00C80DC5"/>
    <w:rsid w:val="00CC3389"/>
    <w:rsid w:val="00CC723E"/>
    <w:rsid w:val="00CD0561"/>
    <w:rsid w:val="00CD3307"/>
    <w:rsid w:val="00CF4EC4"/>
    <w:rsid w:val="00D26F81"/>
    <w:rsid w:val="00D32C80"/>
    <w:rsid w:val="00D37C08"/>
    <w:rsid w:val="00D41636"/>
    <w:rsid w:val="00D451B2"/>
    <w:rsid w:val="00D501D1"/>
    <w:rsid w:val="00D9357D"/>
    <w:rsid w:val="00DC0E1D"/>
    <w:rsid w:val="00DC7A29"/>
    <w:rsid w:val="00E418B6"/>
    <w:rsid w:val="00E41FC2"/>
    <w:rsid w:val="00E442C7"/>
    <w:rsid w:val="00E45758"/>
    <w:rsid w:val="00E63778"/>
    <w:rsid w:val="00EF5842"/>
    <w:rsid w:val="00F057C1"/>
    <w:rsid w:val="00F2546B"/>
    <w:rsid w:val="00F36B0C"/>
    <w:rsid w:val="00F60A7C"/>
    <w:rsid w:val="00F61553"/>
    <w:rsid w:val="00F66E81"/>
    <w:rsid w:val="00FA674A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E303E6-5298-4AFD-80A4-1E59FA3B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8B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93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57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5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51"/>
  </w:style>
  <w:style w:type="paragraph" w:styleId="Footer">
    <w:name w:val="footer"/>
    <w:basedOn w:val="Normal"/>
    <w:link w:val="FooterChar"/>
    <w:uiPriority w:val="99"/>
    <w:unhideWhenUsed/>
    <w:rsid w:val="002A5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51"/>
  </w:style>
  <w:style w:type="character" w:styleId="Emphasis">
    <w:name w:val="Emphasis"/>
    <w:basedOn w:val="DefaultParagraphFont"/>
    <w:uiPriority w:val="20"/>
    <w:qFormat/>
    <w:rsid w:val="00755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unda@hsrc.ac.za" TargetMode="External"/><Relationship Id="rId13" Type="http://schemas.openxmlformats.org/officeDocument/2006/relationships/hyperlink" Target="http://alternation.ukzn.ac.za/Files/docs/15.2/02%20Fulel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ternation.ukzn.ac.za/Homepage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ernation.ukzn.ac.za/archiv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saf.org.za/files/2011/09/2011-Humanity-final-proof-11-August-2011.pdf" TargetMode="External"/><Relationship Id="rId10" Type="http://schemas.openxmlformats.org/officeDocument/2006/relationships/hyperlink" Target="http://alternation.ukzn.ac.za/submiss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witt@ukzn.ac.za" TargetMode="External"/><Relationship Id="rId14" Type="http://schemas.openxmlformats.org/officeDocument/2006/relationships/hyperlink" Target="http://alternation.ukzn.ac.za/Files/docs/21.2/02%20Mk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F8F3-03AC-41A9-8948-10E9D74A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Kaunda</dc:creator>
  <cp:keywords/>
  <dc:description/>
  <cp:lastModifiedBy>Johannes Andreas Smit</cp:lastModifiedBy>
  <cp:revision>22</cp:revision>
  <dcterms:created xsi:type="dcterms:W3CDTF">2018-03-28T11:48:00Z</dcterms:created>
  <dcterms:modified xsi:type="dcterms:W3CDTF">2018-07-10T12:30:00Z</dcterms:modified>
</cp:coreProperties>
</file>